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A8D" w:rsidRDefault="006D7A8D" w:rsidP="006D7A8D">
      <w:pPr>
        <w:ind w:leftChars="-171" w:left="-6" w:rightChars="-155" w:right="-325" w:hangingChars="44" w:hanging="353"/>
        <w:jc w:val="distribute"/>
        <w:rPr>
          <w:rFonts w:ascii="宋体" w:hAnsi="宋体"/>
          <w:b/>
          <w:bCs/>
          <w:color w:val="FF0000"/>
          <w:w w:val="66"/>
          <w:sz w:val="120"/>
          <w:szCs w:val="120"/>
        </w:rPr>
      </w:pPr>
      <w:r>
        <w:rPr>
          <w:rFonts w:ascii="宋体" w:hAnsi="宋体" w:hint="eastAsia"/>
          <w:b/>
          <w:bCs/>
          <w:color w:val="FF0000"/>
          <w:w w:val="66"/>
          <w:sz w:val="120"/>
          <w:szCs w:val="120"/>
        </w:rPr>
        <w:t>贵州大学研究生院文件</w:t>
      </w:r>
    </w:p>
    <w:p w:rsidR="006D7A8D" w:rsidRDefault="006D7A8D" w:rsidP="006D7A8D">
      <w:pPr>
        <w:spacing w:line="520" w:lineRule="exact"/>
        <w:jc w:val="center"/>
        <w:rPr>
          <w:b/>
          <w:sz w:val="36"/>
          <w:szCs w:val="36"/>
        </w:rPr>
      </w:pPr>
    </w:p>
    <w:p w:rsidR="006D7A8D" w:rsidRDefault="006D7A8D" w:rsidP="006D7A8D">
      <w:pPr>
        <w:spacing w:line="480" w:lineRule="exact"/>
        <w:jc w:val="center"/>
        <w:rPr>
          <w:rFonts w:ascii="黑体" w:eastAsia="黑体" w:hAnsi="黑体"/>
          <w:sz w:val="32"/>
          <w:szCs w:val="32"/>
        </w:rPr>
      </w:pPr>
      <w:r>
        <w:rPr>
          <w:rFonts w:ascii="仿宋_GB2312" w:eastAsia="仿宋_GB2312" w:hint="eastAsia"/>
          <w:b/>
          <w:sz w:val="32"/>
          <w:szCs w:val="32"/>
        </w:rPr>
        <w:t>贵大</w:t>
      </w:r>
      <w:proofErr w:type="gramStart"/>
      <w:r>
        <w:rPr>
          <w:rFonts w:ascii="仿宋_GB2312" w:eastAsia="仿宋_GB2312" w:hint="eastAsia"/>
          <w:b/>
          <w:sz w:val="32"/>
          <w:szCs w:val="32"/>
        </w:rPr>
        <w:t>研</w:t>
      </w:r>
      <w:proofErr w:type="gramEnd"/>
      <w:r>
        <w:rPr>
          <w:rFonts w:ascii="仿宋_GB2312" w:eastAsia="仿宋_GB2312" w:hint="eastAsia"/>
          <w:b/>
          <w:sz w:val="32"/>
          <w:szCs w:val="32"/>
        </w:rPr>
        <w:t>〔2016〕1</w:t>
      </w:r>
      <w:r>
        <w:rPr>
          <w:rFonts w:ascii="仿宋_GB2312" w:eastAsia="仿宋_GB2312"/>
          <w:b/>
          <w:sz w:val="32"/>
          <w:szCs w:val="32"/>
        </w:rPr>
        <w:t>4</w:t>
      </w:r>
      <w:r>
        <w:rPr>
          <w:rFonts w:ascii="仿宋_GB2312" w:eastAsia="仿宋_GB2312" w:hint="eastAsia"/>
          <w:b/>
          <w:sz w:val="32"/>
          <w:szCs w:val="32"/>
        </w:rPr>
        <w:t>号</w:t>
      </w:r>
    </w:p>
    <w:p w:rsidR="006D7A8D" w:rsidRDefault="006D7A8D" w:rsidP="006D7A8D">
      <w:pPr>
        <w:spacing w:line="520" w:lineRule="exact"/>
        <w:jc w:val="center"/>
        <w:rPr>
          <w:b/>
          <w:sz w:val="36"/>
          <w:szCs w:val="3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-116205</wp:posOffset>
                </wp:positionH>
                <wp:positionV relativeFrom="paragraph">
                  <wp:posOffset>215899</wp:posOffset>
                </wp:positionV>
                <wp:extent cx="5940425" cy="0"/>
                <wp:effectExtent l="0" t="19050" r="22225" b="190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425" cy="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DB26A8" id="直接连接符 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5pt,17pt" to="458.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" strokecolor="red" strokeweight="3pt"/>
            </w:pict>
          </mc:Fallback>
        </mc:AlternateContent>
      </w:r>
    </w:p>
    <w:p w:rsidR="00612F9B" w:rsidRPr="00695FEC" w:rsidRDefault="003F67B2">
      <w:pPr>
        <w:pStyle w:val="a6"/>
        <w:spacing w:before="0" w:after="0"/>
        <w:rPr>
          <w:rFonts w:ascii="Times New Roman" w:eastAsia="黑体" w:hAnsi="Times New Roman"/>
          <w:b w:val="0"/>
          <w:sz w:val="36"/>
          <w:szCs w:val="36"/>
        </w:rPr>
      </w:pPr>
      <w:r w:rsidRPr="00695FEC">
        <w:rPr>
          <w:rFonts w:ascii="Times New Roman" w:eastAsia="黑体" w:hAnsi="黑体"/>
          <w:b w:val="0"/>
          <w:sz w:val="36"/>
          <w:szCs w:val="36"/>
        </w:rPr>
        <w:t>关于开展</w:t>
      </w:r>
      <w:r w:rsidRPr="00695FEC">
        <w:rPr>
          <w:rFonts w:ascii="Times New Roman" w:eastAsia="黑体" w:hAnsi="Times New Roman"/>
          <w:b w:val="0"/>
          <w:sz w:val="36"/>
          <w:szCs w:val="36"/>
        </w:rPr>
        <w:t>201</w:t>
      </w:r>
      <w:r w:rsidRPr="00695FEC">
        <w:rPr>
          <w:rFonts w:ascii="Times New Roman" w:eastAsia="黑体" w:hAnsi="Times New Roman" w:hint="eastAsia"/>
          <w:b w:val="0"/>
          <w:sz w:val="36"/>
          <w:szCs w:val="36"/>
        </w:rPr>
        <w:t>6</w:t>
      </w:r>
      <w:r w:rsidRPr="00695FEC">
        <w:rPr>
          <w:rFonts w:ascii="Times New Roman" w:eastAsia="黑体" w:hAnsi="黑体"/>
          <w:b w:val="0"/>
          <w:sz w:val="36"/>
          <w:szCs w:val="36"/>
        </w:rPr>
        <w:t>年研究生指导教师遴选工作的通知</w:t>
      </w:r>
    </w:p>
    <w:p w:rsidR="00612F9B" w:rsidRDefault="00612F9B">
      <w:pPr>
        <w:widowControl/>
        <w:spacing w:line="360" w:lineRule="auto"/>
        <w:jc w:val="left"/>
        <w:rPr>
          <w:rFonts w:ascii="宋体" w:hAnsi="宋体"/>
          <w:b/>
          <w:color w:val="000000"/>
          <w:sz w:val="24"/>
          <w:szCs w:val="24"/>
        </w:rPr>
      </w:pPr>
    </w:p>
    <w:p w:rsidR="00612F9B" w:rsidRPr="00695FEC" w:rsidRDefault="003F67B2" w:rsidP="006B578A">
      <w:pPr>
        <w:widowControl/>
        <w:spacing w:line="580" w:lineRule="exact"/>
        <w:jc w:val="left"/>
        <w:rPr>
          <w:rFonts w:ascii="仿宋" w:eastAsia="仿宋" w:hAnsi="仿宋"/>
          <w:color w:val="000000"/>
          <w:sz w:val="32"/>
          <w:szCs w:val="32"/>
        </w:rPr>
      </w:pPr>
      <w:r w:rsidRPr="00695FEC">
        <w:rPr>
          <w:rFonts w:ascii="仿宋" w:eastAsia="仿宋" w:hAnsi="仿宋" w:hint="eastAsia"/>
          <w:color w:val="000000"/>
          <w:sz w:val="32"/>
          <w:szCs w:val="32"/>
        </w:rPr>
        <w:t>各</w:t>
      </w:r>
      <w:r w:rsidR="006B578A" w:rsidRPr="00695FEC">
        <w:rPr>
          <w:rFonts w:ascii="仿宋" w:eastAsia="仿宋" w:hAnsi="仿宋" w:hint="eastAsia"/>
          <w:color w:val="000000"/>
          <w:sz w:val="32"/>
          <w:szCs w:val="32"/>
        </w:rPr>
        <w:t>研究</w:t>
      </w:r>
      <w:r w:rsidR="006B578A" w:rsidRPr="00695FEC">
        <w:rPr>
          <w:rFonts w:ascii="仿宋" w:eastAsia="仿宋" w:hAnsi="仿宋"/>
          <w:color w:val="000000"/>
          <w:sz w:val="32"/>
          <w:szCs w:val="32"/>
        </w:rPr>
        <w:t>生培养</w:t>
      </w:r>
      <w:r w:rsidRPr="00695FEC">
        <w:rPr>
          <w:rFonts w:ascii="仿宋" w:eastAsia="仿宋" w:hAnsi="仿宋" w:hint="eastAsia"/>
          <w:color w:val="000000"/>
          <w:sz w:val="32"/>
          <w:szCs w:val="32"/>
        </w:rPr>
        <w:t>单位：</w:t>
      </w:r>
    </w:p>
    <w:p w:rsidR="00612F9B" w:rsidRPr="006D7A8D" w:rsidRDefault="003F67B2" w:rsidP="006B578A">
      <w:pPr>
        <w:widowControl/>
        <w:spacing w:line="580" w:lineRule="exact"/>
        <w:ind w:firstLineChars="200" w:firstLine="640"/>
        <w:jc w:val="left"/>
        <w:rPr>
          <w:rFonts w:ascii="仿宋" w:eastAsia="仿宋" w:hAnsi="仿宋"/>
          <w:color w:val="000000"/>
          <w:sz w:val="32"/>
          <w:szCs w:val="32"/>
        </w:rPr>
      </w:pPr>
      <w:r w:rsidRPr="006D7A8D">
        <w:rPr>
          <w:rFonts w:ascii="仿宋" w:eastAsia="仿宋" w:hAnsi="仿宋" w:hint="eastAsia"/>
          <w:color w:val="000000"/>
          <w:sz w:val="32"/>
          <w:szCs w:val="32"/>
        </w:rPr>
        <w:t>为进一步加强研究生指导教师（以下简称导师）队伍建设，确保研究生培养质量，结合我校研究生培养及学科建设的实际需要，经研究决定开展我校</w:t>
      </w:r>
      <w:r w:rsidRPr="006D7A8D">
        <w:rPr>
          <w:rFonts w:ascii="仿宋" w:eastAsia="仿宋" w:hAnsi="仿宋"/>
          <w:color w:val="000000"/>
          <w:sz w:val="32"/>
          <w:szCs w:val="32"/>
        </w:rPr>
        <w:t>201</w:t>
      </w:r>
      <w:r w:rsidRPr="006D7A8D">
        <w:rPr>
          <w:rFonts w:ascii="仿宋" w:eastAsia="仿宋" w:hAnsi="仿宋" w:hint="eastAsia"/>
          <w:color w:val="000000"/>
          <w:sz w:val="32"/>
          <w:szCs w:val="32"/>
        </w:rPr>
        <w:t>6年研究生导师遴选工作。现将有关事项及日程安排通知如下：</w:t>
      </w:r>
    </w:p>
    <w:p w:rsidR="00612F9B" w:rsidRPr="006D7A8D" w:rsidRDefault="003F67B2" w:rsidP="006B578A">
      <w:pPr>
        <w:pStyle w:val="2"/>
        <w:spacing w:before="0" w:after="0" w:line="580" w:lineRule="exact"/>
        <w:rPr>
          <w:rFonts w:ascii="仿宋" w:eastAsia="仿宋" w:hAnsi="仿宋" w:cs="宋体"/>
        </w:rPr>
      </w:pPr>
      <w:r w:rsidRPr="006D7A8D">
        <w:rPr>
          <w:rFonts w:ascii="仿宋" w:eastAsia="仿宋" w:hAnsi="仿宋" w:cs="宋体" w:hint="eastAsia"/>
        </w:rPr>
        <w:t>一、2016年增列导师遴选原则</w:t>
      </w:r>
    </w:p>
    <w:p w:rsidR="00612F9B" w:rsidRPr="006D7A8D" w:rsidRDefault="003F67B2" w:rsidP="006B578A">
      <w:pPr>
        <w:spacing w:line="580" w:lineRule="exact"/>
        <w:ind w:firstLineChars="200" w:firstLine="643"/>
        <w:rPr>
          <w:rFonts w:ascii="仿宋" w:eastAsia="仿宋" w:hAnsi="仿宋"/>
          <w:b/>
          <w:sz w:val="32"/>
          <w:szCs w:val="32"/>
        </w:rPr>
      </w:pPr>
      <w:r w:rsidRPr="006D7A8D">
        <w:rPr>
          <w:rFonts w:ascii="仿宋" w:eastAsia="仿宋" w:hAnsi="仿宋" w:hint="eastAsia"/>
          <w:b/>
          <w:sz w:val="32"/>
          <w:szCs w:val="32"/>
        </w:rPr>
        <w:t>（一）增列导师遴选的学科专业范围</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我校现有学位授予权的一级学科或独立二级学科。</w:t>
      </w:r>
    </w:p>
    <w:p w:rsidR="00612F9B" w:rsidRPr="006D7A8D" w:rsidRDefault="003F67B2" w:rsidP="006B578A">
      <w:pPr>
        <w:spacing w:line="580" w:lineRule="exact"/>
        <w:ind w:firstLineChars="200" w:firstLine="643"/>
        <w:rPr>
          <w:rFonts w:ascii="仿宋" w:eastAsia="仿宋" w:hAnsi="仿宋"/>
          <w:b/>
          <w:sz w:val="32"/>
          <w:szCs w:val="32"/>
        </w:rPr>
      </w:pPr>
      <w:r w:rsidRPr="006D7A8D">
        <w:rPr>
          <w:rFonts w:ascii="仿宋" w:eastAsia="仿宋" w:hAnsi="仿宋" w:hint="eastAsia"/>
          <w:b/>
          <w:sz w:val="32"/>
          <w:szCs w:val="32"/>
        </w:rPr>
        <w:t>（二）增列导师实行岗位管理</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增列导师要符合遴选条件，通过遴选流程实施，不限名额。新遴选导师的招生资格及名额分配，由各学科点和学位分委员会根据年度考核情况和本学科点的实际情况决定。</w:t>
      </w:r>
    </w:p>
    <w:p w:rsidR="00612F9B" w:rsidRPr="006D7A8D" w:rsidRDefault="003F67B2" w:rsidP="006B578A">
      <w:pPr>
        <w:spacing w:line="580" w:lineRule="exact"/>
        <w:ind w:firstLineChars="200" w:firstLine="643"/>
        <w:rPr>
          <w:rFonts w:ascii="仿宋" w:eastAsia="仿宋" w:hAnsi="仿宋"/>
          <w:b/>
          <w:color w:val="000000" w:themeColor="text1"/>
          <w:sz w:val="32"/>
          <w:szCs w:val="32"/>
        </w:rPr>
      </w:pPr>
      <w:r w:rsidRPr="006D7A8D">
        <w:rPr>
          <w:rFonts w:ascii="仿宋" w:eastAsia="仿宋" w:hAnsi="仿宋" w:hint="eastAsia"/>
          <w:b/>
          <w:color w:val="000000" w:themeColor="text1"/>
          <w:sz w:val="32"/>
          <w:szCs w:val="32"/>
        </w:rPr>
        <w:t>（三）申报范围及学科/学位点限制</w:t>
      </w:r>
    </w:p>
    <w:p w:rsidR="00612F9B" w:rsidRPr="006D7A8D" w:rsidRDefault="003F67B2" w:rsidP="006B578A">
      <w:pPr>
        <w:spacing w:line="580" w:lineRule="exact"/>
        <w:ind w:firstLineChars="200" w:firstLine="640"/>
        <w:rPr>
          <w:rFonts w:ascii="仿宋" w:eastAsia="仿宋" w:hAnsi="仿宋"/>
          <w:color w:val="000000" w:themeColor="text1"/>
          <w:sz w:val="32"/>
          <w:szCs w:val="32"/>
        </w:rPr>
      </w:pPr>
      <w:r w:rsidRPr="006D7A8D">
        <w:rPr>
          <w:rFonts w:ascii="仿宋" w:eastAsia="仿宋" w:hAnsi="仿宋" w:hint="eastAsia"/>
          <w:sz w:val="32"/>
          <w:szCs w:val="32"/>
        </w:rPr>
        <w:t>根据全国学位点合格评估及学科点水平评估的要求，</w:t>
      </w:r>
      <w:r w:rsidRPr="006D7A8D">
        <w:rPr>
          <w:rFonts w:ascii="仿宋" w:eastAsia="仿宋" w:hAnsi="仿宋" w:hint="eastAsia"/>
          <w:color w:val="000000" w:themeColor="text1"/>
          <w:sz w:val="32"/>
          <w:szCs w:val="32"/>
        </w:rPr>
        <w:t>申请人只能申请遴选一个一级学科/学位点下设的一个二级学科（研究方向），或一个独立二级学科/学位点；对已获得我校硕士生导师</w:t>
      </w:r>
      <w:r w:rsidRPr="006D7A8D">
        <w:rPr>
          <w:rFonts w:ascii="仿宋" w:eastAsia="仿宋" w:hAnsi="仿宋" w:hint="eastAsia"/>
          <w:color w:val="000000" w:themeColor="text1"/>
          <w:sz w:val="32"/>
          <w:szCs w:val="32"/>
        </w:rPr>
        <w:lastRenderedPageBreak/>
        <w:t>资格的教师，申请其他一级学科/学位点博士生导师，由博士点及所属建设单位协商决定，但在学科/学位点评估涉及导师归口时，实行以博士点优先的原则。</w:t>
      </w:r>
    </w:p>
    <w:p w:rsidR="00612F9B" w:rsidRPr="006D7A8D" w:rsidRDefault="003F67B2" w:rsidP="006B578A">
      <w:pPr>
        <w:pStyle w:val="2"/>
        <w:spacing w:before="0" w:after="0" w:line="580" w:lineRule="exact"/>
        <w:rPr>
          <w:rFonts w:ascii="仿宋" w:eastAsia="仿宋" w:hAnsi="仿宋"/>
          <w:color w:val="000000" w:themeColor="text1"/>
        </w:rPr>
      </w:pPr>
      <w:r w:rsidRPr="006D7A8D">
        <w:rPr>
          <w:rFonts w:ascii="仿宋" w:eastAsia="仿宋" w:hAnsi="仿宋" w:hint="eastAsia"/>
          <w:color w:val="000000" w:themeColor="text1"/>
        </w:rPr>
        <w:t>二、增列导师的遴选条件及程序</w:t>
      </w:r>
    </w:p>
    <w:p w:rsidR="00612F9B" w:rsidRPr="006D7A8D" w:rsidRDefault="003F67B2" w:rsidP="006B578A">
      <w:pPr>
        <w:spacing w:line="580" w:lineRule="exact"/>
        <w:ind w:firstLineChars="200" w:firstLine="643"/>
        <w:rPr>
          <w:rFonts w:ascii="仿宋" w:eastAsia="仿宋" w:hAnsi="仿宋"/>
          <w:b/>
          <w:color w:val="000000" w:themeColor="text1"/>
          <w:sz w:val="32"/>
          <w:szCs w:val="32"/>
        </w:rPr>
      </w:pPr>
      <w:r w:rsidRPr="006D7A8D">
        <w:rPr>
          <w:rFonts w:ascii="仿宋" w:eastAsia="仿宋" w:hAnsi="仿宋" w:hint="eastAsia"/>
          <w:b/>
          <w:color w:val="000000" w:themeColor="text1"/>
          <w:sz w:val="32"/>
          <w:szCs w:val="32"/>
        </w:rPr>
        <w:t>（一）增列导师的遴选条件及程序</w:t>
      </w:r>
    </w:p>
    <w:p w:rsidR="00612F9B" w:rsidRPr="006D7A8D" w:rsidRDefault="003F67B2" w:rsidP="006B578A">
      <w:pPr>
        <w:spacing w:line="580" w:lineRule="exact"/>
        <w:ind w:firstLineChars="200" w:firstLine="640"/>
        <w:rPr>
          <w:rFonts w:ascii="仿宋" w:eastAsia="仿宋" w:hAnsi="仿宋"/>
          <w:color w:val="000000" w:themeColor="text1"/>
          <w:sz w:val="32"/>
          <w:szCs w:val="32"/>
        </w:rPr>
      </w:pPr>
      <w:r w:rsidRPr="006D7A8D">
        <w:rPr>
          <w:rFonts w:ascii="仿宋" w:eastAsia="仿宋" w:hAnsi="仿宋" w:hint="eastAsia"/>
          <w:color w:val="000000" w:themeColor="text1"/>
          <w:sz w:val="32"/>
          <w:szCs w:val="32"/>
        </w:rPr>
        <w:t>按照《贵州大学硕士研究生指导教师遴选办法(贵大学位[2011]10号)》、《贵州大学申请博士研究生指导教师遴选办法(贵大学位[2011]9号)》执行，见附件</w:t>
      </w:r>
      <w:r w:rsidRPr="006D7A8D">
        <w:rPr>
          <w:rFonts w:ascii="仿宋" w:eastAsia="仿宋" w:hAnsi="仿宋"/>
          <w:color w:val="000000" w:themeColor="text1"/>
          <w:sz w:val="32"/>
          <w:szCs w:val="32"/>
        </w:rPr>
        <w:t>1</w:t>
      </w:r>
      <w:r w:rsidRPr="006D7A8D">
        <w:rPr>
          <w:rFonts w:ascii="仿宋" w:eastAsia="仿宋" w:hAnsi="仿宋" w:hint="eastAsia"/>
          <w:color w:val="000000" w:themeColor="text1"/>
          <w:sz w:val="32"/>
          <w:szCs w:val="32"/>
        </w:rPr>
        <w:t>、2。</w:t>
      </w:r>
    </w:p>
    <w:p w:rsidR="00612F9B" w:rsidRPr="006D7A8D" w:rsidRDefault="003F67B2" w:rsidP="006B578A">
      <w:pPr>
        <w:spacing w:line="580" w:lineRule="exact"/>
        <w:ind w:firstLineChars="200" w:firstLine="643"/>
        <w:rPr>
          <w:rFonts w:ascii="仿宋" w:eastAsia="仿宋" w:hAnsi="仿宋"/>
          <w:b/>
          <w:color w:val="000000" w:themeColor="text1"/>
          <w:sz w:val="32"/>
          <w:szCs w:val="32"/>
        </w:rPr>
      </w:pPr>
      <w:r w:rsidRPr="006D7A8D">
        <w:rPr>
          <w:rFonts w:ascii="仿宋" w:eastAsia="仿宋" w:hAnsi="仿宋" w:hint="eastAsia"/>
          <w:b/>
          <w:color w:val="000000" w:themeColor="text1"/>
          <w:sz w:val="32"/>
          <w:szCs w:val="32"/>
        </w:rPr>
        <w:t>（二）申请者填报的学术成果</w:t>
      </w:r>
    </w:p>
    <w:p w:rsidR="00612F9B" w:rsidRPr="006D7A8D" w:rsidRDefault="003F67B2" w:rsidP="006B578A">
      <w:pPr>
        <w:spacing w:line="580" w:lineRule="exact"/>
        <w:ind w:firstLineChars="200" w:firstLine="640"/>
        <w:rPr>
          <w:rFonts w:ascii="仿宋" w:eastAsia="仿宋" w:hAnsi="仿宋"/>
          <w:color w:val="000000" w:themeColor="text1"/>
          <w:sz w:val="32"/>
          <w:szCs w:val="32"/>
        </w:rPr>
      </w:pPr>
      <w:r w:rsidRPr="006D7A8D">
        <w:rPr>
          <w:rFonts w:ascii="仿宋" w:eastAsia="仿宋" w:hAnsi="仿宋" w:hint="eastAsia"/>
          <w:color w:val="000000" w:themeColor="text1"/>
          <w:sz w:val="32"/>
          <w:szCs w:val="32"/>
        </w:rPr>
        <w:t>申请人填报的学术成果期限为201</w:t>
      </w:r>
      <w:r w:rsidR="00ED5B0E">
        <w:rPr>
          <w:rFonts w:ascii="仿宋" w:eastAsia="仿宋" w:hAnsi="仿宋"/>
          <w:color w:val="000000" w:themeColor="text1"/>
          <w:sz w:val="32"/>
          <w:szCs w:val="32"/>
        </w:rPr>
        <w:t>1</w:t>
      </w:r>
      <w:r w:rsidRPr="006D7A8D">
        <w:rPr>
          <w:rFonts w:ascii="仿宋" w:eastAsia="仿宋" w:hAnsi="仿宋" w:hint="eastAsia"/>
          <w:color w:val="000000" w:themeColor="text1"/>
          <w:sz w:val="32"/>
          <w:szCs w:val="32"/>
        </w:rPr>
        <w:t>年</w:t>
      </w:r>
      <w:r w:rsidR="00ED5B0E">
        <w:rPr>
          <w:rFonts w:ascii="仿宋" w:eastAsia="仿宋" w:hAnsi="仿宋" w:hint="eastAsia"/>
          <w:color w:val="000000" w:themeColor="text1"/>
          <w:sz w:val="32"/>
          <w:szCs w:val="32"/>
        </w:rPr>
        <w:t>7</w:t>
      </w:r>
      <w:bookmarkStart w:id="0" w:name="_GoBack"/>
      <w:bookmarkEnd w:id="0"/>
      <w:r w:rsidRPr="006D7A8D">
        <w:rPr>
          <w:rFonts w:ascii="仿宋" w:eastAsia="仿宋" w:hAnsi="仿宋" w:hint="eastAsia"/>
          <w:color w:val="000000" w:themeColor="text1"/>
          <w:sz w:val="32"/>
          <w:szCs w:val="32"/>
        </w:rPr>
        <w:t>月1日到2016年6月30日。</w:t>
      </w:r>
    </w:p>
    <w:p w:rsidR="00612F9B" w:rsidRPr="006D7A8D" w:rsidRDefault="003F67B2" w:rsidP="006B578A">
      <w:pPr>
        <w:spacing w:line="580" w:lineRule="exact"/>
        <w:ind w:firstLineChars="200" w:firstLine="643"/>
        <w:rPr>
          <w:rFonts w:ascii="仿宋" w:eastAsia="仿宋" w:hAnsi="仿宋"/>
          <w:b/>
          <w:color w:val="000000" w:themeColor="text1"/>
          <w:sz w:val="32"/>
          <w:szCs w:val="32"/>
        </w:rPr>
      </w:pPr>
      <w:r w:rsidRPr="006D7A8D">
        <w:rPr>
          <w:rFonts w:ascii="仿宋" w:eastAsia="仿宋" w:hAnsi="仿宋" w:hint="eastAsia"/>
          <w:b/>
          <w:color w:val="000000" w:themeColor="text1"/>
          <w:sz w:val="32"/>
          <w:szCs w:val="32"/>
        </w:rPr>
        <w:t>（三）纪律要求</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color w:val="000000" w:themeColor="text1"/>
          <w:sz w:val="32"/>
          <w:szCs w:val="32"/>
        </w:rPr>
        <w:t>学位授权点应从本学科长远发展规划、学</w:t>
      </w:r>
      <w:r w:rsidRPr="006D7A8D">
        <w:rPr>
          <w:rFonts w:ascii="仿宋" w:eastAsia="仿宋" w:hAnsi="仿宋" w:hint="eastAsia"/>
          <w:sz w:val="32"/>
          <w:szCs w:val="32"/>
        </w:rPr>
        <w:t>科/学位</w:t>
      </w:r>
      <w:proofErr w:type="gramStart"/>
      <w:r w:rsidRPr="006D7A8D">
        <w:rPr>
          <w:rFonts w:ascii="仿宋" w:eastAsia="仿宋" w:hAnsi="仿宋" w:hint="eastAsia"/>
          <w:sz w:val="32"/>
          <w:szCs w:val="32"/>
        </w:rPr>
        <w:t>点全国</w:t>
      </w:r>
      <w:proofErr w:type="gramEnd"/>
      <w:r w:rsidRPr="006D7A8D">
        <w:rPr>
          <w:rFonts w:ascii="仿宋" w:eastAsia="仿宋" w:hAnsi="仿宋" w:hint="eastAsia"/>
          <w:sz w:val="32"/>
          <w:szCs w:val="32"/>
        </w:rPr>
        <w:t>水平评估及合格评估的要求出发，严格按照遴选条件审核申请人的申请资格。</w:t>
      </w:r>
    </w:p>
    <w:p w:rsidR="00612F9B" w:rsidRPr="006D7A8D" w:rsidRDefault="003F67B2" w:rsidP="006B578A">
      <w:pPr>
        <w:pStyle w:val="2"/>
        <w:spacing w:before="0" w:after="0" w:line="580" w:lineRule="exact"/>
        <w:rPr>
          <w:rFonts w:ascii="仿宋" w:eastAsia="仿宋" w:hAnsi="仿宋"/>
        </w:rPr>
      </w:pPr>
      <w:r w:rsidRPr="006D7A8D">
        <w:rPr>
          <w:rFonts w:ascii="仿宋" w:eastAsia="仿宋" w:hAnsi="仿宋" w:hint="eastAsia"/>
        </w:rPr>
        <w:t>三、增列导师遴选日程安排</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（一）7</w:t>
      </w:r>
      <w:r w:rsidRPr="006D7A8D">
        <w:rPr>
          <w:rFonts w:ascii="仿宋" w:eastAsia="仿宋" w:hAnsi="仿宋"/>
          <w:sz w:val="32"/>
          <w:szCs w:val="32"/>
        </w:rPr>
        <w:t>月</w:t>
      </w:r>
      <w:r w:rsidRPr="006D7A8D">
        <w:rPr>
          <w:rFonts w:ascii="仿宋" w:eastAsia="仿宋" w:hAnsi="仿宋" w:hint="eastAsia"/>
          <w:sz w:val="32"/>
          <w:szCs w:val="32"/>
        </w:rPr>
        <w:t>8日－7月15</w:t>
      </w:r>
      <w:r w:rsidRPr="006D7A8D">
        <w:rPr>
          <w:rFonts w:ascii="仿宋" w:eastAsia="仿宋" w:hAnsi="仿宋"/>
          <w:sz w:val="32"/>
          <w:szCs w:val="32"/>
        </w:rPr>
        <w:t>日，本人向</w:t>
      </w:r>
      <w:r w:rsidRPr="006D7A8D">
        <w:rPr>
          <w:rFonts w:ascii="仿宋" w:eastAsia="仿宋" w:hAnsi="仿宋" w:hint="eastAsia"/>
          <w:sz w:val="32"/>
          <w:szCs w:val="32"/>
        </w:rPr>
        <w:t>学位授权学科</w:t>
      </w:r>
      <w:r w:rsidRPr="006D7A8D">
        <w:rPr>
          <w:rFonts w:ascii="仿宋" w:eastAsia="仿宋" w:hAnsi="仿宋"/>
          <w:sz w:val="32"/>
          <w:szCs w:val="32"/>
        </w:rPr>
        <w:t>建设单位提出申请，</w:t>
      </w:r>
      <w:r w:rsidRPr="006D7A8D">
        <w:rPr>
          <w:rFonts w:ascii="仿宋" w:eastAsia="仿宋" w:hAnsi="仿宋" w:hint="eastAsia"/>
          <w:sz w:val="32"/>
          <w:szCs w:val="32"/>
        </w:rPr>
        <w:t>在网上</w:t>
      </w:r>
      <w:r w:rsidRPr="006D7A8D">
        <w:rPr>
          <w:rFonts w:ascii="仿宋" w:eastAsia="仿宋" w:hAnsi="仿宋"/>
          <w:sz w:val="32"/>
          <w:szCs w:val="32"/>
        </w:rPr>
        <w:t>填写《贵州大学</w:t>
      </w:r>
      <w:r w:rsidRPr="006D7A8D">
        <w:rPr>
          <w:rFonts w:ascii="仿宋" w:eastAsia="仿宋" w:hAnsi="仿宋" w:hint="eastAsia"/>
          <w:sz w:val="32"/>
          <w:szCs w:val="32"/>
        </w:rPr>
        <w:t>XXXX</w:t>
      </w:r>
      <w:r w:rsidRPr="006D7A8D">
        <w:rPr>
          <w:rFonts w:ascii="仿宋" w:eastAsia="仿宋" w:hAnsi="仿宋"/>
          <w:sz w:val="32"/>
          <w:szCs w:val="32"/>
        </w:rPr>
        <w:t>研究生指导教师申请表》</w:t>
      </w:r>
      <w:r w:rsidRPr="006D7A8D">
        <w:rPr>
          <w:rFonts w:ascii="仿宋" w:eastAsia="仿宋" w:hAnsi="仿宋" w:hint="eastAsia"/>
          <w:sz w:val="32"/>
          <w:szCs w:val="32"/>
        </w:rPr>
        <w:t>（在</w:t>
      </w:r>
      <w:hyperlink r:id="rId8" w:history="1">
        <w:r w:rsidRPr="006D7A8D">
          <w:rPr>
            <w:rStyle w:val="a8"/>
            <w:rFonts w:ascii="仿宋" w:eastAsia="仿宋" w:hAnsi="仿宋" w:hint="eastAsia"/>
            <w:sz w:val="32"/>
            <w:szCs w:val="32"/>
          </w:rPr>
          <w:t>研究生院网站</w:t>
        </w:r>
      </w:hyperlink>
      <w:r w:rsidRPr="006D7A8D">
        <w:rPr>
          <w:rFonts w:ascii="仿宋" w:eastAsia="仿宋" w:hAnsi="仿宋" w:hint="eastAsia"/>
          <w:sz w:val="32"/>
          <w:szCs w:val="32"/>
        </w:rPr>
        <w:t>：</w:t>
      </w:r>
      <w:hyperlink r:id="rId9" w:history="1">
        <w:r w:rsidRPr="006D7A8D">
          <w:rPr>
            <w:rStyle w:val="a8"/>
            <w:rFonts w:ascii="仿宋" w:eastAsia="仿宋" w:hAnsi="仿宋"/>
            <w:sz w:val="32"/>
            <w:szCs w:val="32"/>
          </w:rPr>
          <w:t>http://210.40.3.238:8480/web/mainMenu.action?method=init</w:t>
        </w:r>
      </w:hyperlink>
      <w:r w:rsidRPr="006D7A8D">
        <w:rPr>
          <w:rFonts w:ascii="仿宋" w:eastAsia="仿宋" w:hAnsi="仿宋"/>
          <w:sz w:val="32"/>
          <w:szCs w:val="32"/>
        </w:rPr>
        <w:t>），</w:t>
      </w:r>
      <w:r w:rsidRPr="006D7A8D">
        <w:rPr>
          <w:rFonts w:ascii="仿宋" w:eastAsia="仿宋" w:hAnsi="仿宋" w:hint="eastAsia"/>
          <w:sz w:val="32"/>
          <w:szCs w:val="32"/>
        </w:rPr>
        <w:t>与</w:t>
      </w:r>
      <w:r w:rsidRPr="006D7A8D">
        <w:rPr>
          <w:rFonts w:ascii="仿宋" w:eastAsia="仿宋" w:hAnsi="仿宋"/>
          <w:sz w:val="32"/>
          <w:szCs w:val="32"/>
        </w:rPr>
        <w:t>申</w:t>
      </w:r>
      <w:r w:rsidRPr="006D7A8D">
        <w:rPr>
          <w:rFonts w:ascii="仿宋" w:eastAsia="仿宋" w:hAnsi="仿宋" w:hint="eastAsia"/>
          <w:sz w:val="32"/>
          <w:szCs w:val="32"/>
        </w:rPr>
        <w:t>请</w:t>
      </w:r>
      <w:r w:rsidRPr="006D7A8D">
        <w:rPr>
          <w:rFonts w:ascii="仿宋" w:eastAsia="仿宋" w:hAnsi="仿宋"/>
          <w:sz w:val="32"/>
          <w:szCs w:val="32"/>
        </w:rPr>
        <w:t>相关的成果材料</w:t>
      </w:r>
      <w:r w:rsidRPr="006D7A8D">
        <w:rPr>
          <w:rFonts w:ascii="仿宋" w:eastAsia="仿宋" w:hAnsi="仿宋" w:hint="eastAsia"/>
          <w:sz w:val="32"/>
          <w:szCs w:val="32"/>
        </w:rPr>
        <w:t>由学位授权学科</w:t>
      </w:r>
      <w:r w:rsidRPr="006D7A8D">
        <w:rPr>
          <w:rFonts w:ascii="仿宋" w:eastAsia="仿宋" w:hAnsi="仿宋"/>
          <w:sz w:val="32"/>
          <w:szCs w:val="32"/>
        </w:rPr>
        <w:t>建设单位</w:t>
      </w:r>
      <w:r w:rsidRPr="006D7A8D">
        <w:rPr>
          <w:rFonts w:ascii="仿宋" w:eastAsia="仿宋" w:hAnsi="仿宋" w:hint="eastAsia"/>
          <w:sz w:val="32"/>
          <w:szCs w:val="32"/>
        </w:rPr>
        <w:t>统一报送研究生院学科办</w:t>
      </w:r>
      <w:r w:rsidRPr="006D7A8D">
        <w:rPr>
          <w:rFonts w:ascii="仿宋" w:eastAsia="仿宋" w:hAnsi="仿宋"/>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（二）</w:t>
      </w:r>
      <w:r w:rsidRPr="006D7A8D">
        <w:rPr>
          <w:rFonts w:ascii="仿宋" w:eastAsia="仿宋" w:hAnsi="仿宋" w:hint="eastAsia"/>
          <w:sz w:val="32"/>
          <w:szCs w:val="32"/>
        </w:rPr>
        <w:t>7</w:t>
      </w:r>
      <w:r w:rsidRPr="006D7A8D">
        <w:rPr>
          <w:rFonts w:ascii="仿宋" w:eastAsia="仿宋" w:hAnsi="仿宋"/>
          <w:sz w:val="32"/>
          <w:szCs w:val="32"/>
        </w:rPr>
        <w:t>月</w:t>
      </w:r>
      <w:r w:rsidRPr="006D7A8D">
        <w:rPr>
          <w:rFonts w:ascii="仿宋" w:eastAsia="仿宋" w:hAnsi="仿宋" w:hint="eastAsia"/>
          <w:sz w:val="32"/>
          <w:szCs w:val="32"/>
        </w:rPr>
        <w:t>16－26</w:t>
      </w:r>
      <w:r w:rsidRPr="006D7A8D">
        <w:rPr>
          <w:rFonts w:ascii="仿宋" w:eastAsia="仿宋" w:hAnsi="仿宋"/>
          <w:sz w:val="32"/>
          <w:szCs w:val="32"/>
        </w:rPr>
        <w:t>日，</w:t>
      </w:r>
      <w:r w:rsidRPr="006D7A8D">
        <w:rPr>
          <w:rFonts w:ascii="仿宋" w:eastAsia="仿宋" w:hAnsi="仿宋" w:hint="eastAsia"/>
          <w:sz w:val="32"/>
          <w:szCs w:val="32"/>
        </w:rPr>
        <w:t>学位授权学科</w:t>
      </w:r>
      <w:r w:rsidRPr="006D7A8D">
        <w:rPr>
          <w:rFonts w:ascii="仿宋" w:eastAsia="仿宋" w:hAnsi="仿宋"/>
          <w:sz w:val="32"/>
          <w:szCs w:val="32"/>
        </w:rPr>
        <w:t>建设单位完成以下工作：</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lastRenderedPageBreak/>
        <w:t>1、对申请</w:t>
      </w:r>
      <w:r w:rsidRPr="006D7A8D">
        <w:rPr>
          <w:rFonts w:ascii="仿宋" w:eastAsia="仿宋" w:hAnsi="仿宋" w:hint="eastAsia"/>
          <w:sz w:val="32"/>
          <w:szCs w:val="32"/>
        </w:rPr>
        <w:t>人</w:t>
      </w:r>
      <w:r w:rsidRPr="006D7A8D">
        <w:rPr>
          <w:rFonts w:ascii="仿宋" w:eastAsia="仿宋" w:hAnsi="仿宋"/>
          <w:sz w:val="32"/>
          <w:szCs w:val="32"/>
        </w:rPr>
        <w:t>的申报材料进行核查</w:t>
      </w:r>
      <w:r w:rsidRPr="006D7A8D">
        <w:rPr>
          <w:rFonts w:ascii="仿宋" w:eastAsia="仿宋" w:hAnsi="仿宋" w:hint="eastAsia"/>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2、组织学科专业评审组对申请人进行资格和水平评审</w:t>
      </w:r>
      <w:r w:rsidRPr="006D7A8D">
        <w:rPr>
          <w:rFonts w:ascii="仿宋" w:eastAsia="仿宋" w:hAnsi="仿宋" w:hint="eastAsia"/>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3、召开学位</w:t>
      </w:r>
      <w:proofErr w:type="gramStart"/>
      <w:r w:rsidRPr="006D7A8D">
        <w:rPr>
          <w:rFonts w:ascii="仿宋" w:eastAsia="仿宋" w:hAnsi="仿宋" w:hint="eastAsia"/>
          <w:sz w:val="32"/>
          <w:szCs w:val="32"/>
        </w:rPr>
        <w:t>评定</w:t>
      </w:r>
      <w:r w:rsidRPr="006D7A8D">
        <w:rPr>
          <w:rFonts w:ascii="仿宋" w:eastAsia="仿宋" w:hAnsi="仿宋"/>
          <w:sz w:val="32"/>
          <w:szCs w:val="32"/>
        </w:rPr>
        <w:t>分</w:t>
      </w:r>
      <w:proofErr w:type="gramEnd"/>
      <w:r w:rsidRPr="006D7A8D">
        <w:rPr>
          <w:rFonts w:ascii="仿宋" w:eastAsia="仿宋" w:hAnsi="仿宋"/>
          <w:sz w:val="32"/>
          <w:szCs w:val="32"/>
        </w:rPr>
        <w:t>委员会会议审议</w:t>
      </w:r>
      <w:r w:rsidRPr="006D7A8D">
        <w:rPr>
          <w:rFonts w:ascii="仿宋" w:eastAsia="仿宋" w:hAnsi="仿宋" w:hint="eastAsia"/>
          <w:sz w:val="32"/>
          <w:szCs w:val="32"/>
        </w:rPr>
        <w:t>，</w:t>
      </w:r>
      <w:r w:rsidRPr="006D7A8D">
        <w:rPr>
          <w:rFonts w:ascii="仿宋" w:eastAsia="仿宋" w:hAnsi="仿宋"/>
          <w:sz w:val="32"/>
          <w:szCs w:val="32"/>
        </w:rPr>
        <w:t>确定增列导师候选人</w:t>
      </w:r>
      <w:r w:rsidRPr="006D7A8D">
        <w:rPr>
          <w:rFonts w:ascii="仿宋" w:eastAsia="仿宋" w:hAnsi="仿宋" w:hint="eastAsia"/>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4、汇总</w:t>
      </w:r>
      <w:r w:rsidRPr="006D7A8D">
        <w:rPr>
          <w:rFonts w:ascii="仿宋" w:eastAsia="仿宋" w:hAnsi="仿宋"/>
          <w:sz w:val="32"/>
          <w:szCs w:val="32"/>
        </w:rPr>
        <w:t>增列导师候选人</w:t>
      </w:r>
      <w:r w:rsidRPr="006D7A8D">
        <w:rPr>
          <w:rFonts w:ascii="仿宋" w:eastAsia="仿宋" w:hAnsi="仿宋" w:hint="eastAsia"/>
          <w:sz w:val="32"/>
          <w:szCs w:val="32"/>
        </w:rPr>
        <w:t>相关信息，填报《贵州大学申请博士生导师情况汇总表2016》、《贵州大学申请硕士生导师情况汇总表2016》，见附件3、附件4。</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（三）</w:t>
      </w:r>
      <w:r w:rsidRPr="006D7A8D">
        <w:rPr>
          <w:rFonts w:ascii="仿宋" w:eastAsia="仿宋" w:hAnsi="仿宋" w:hint="eastAsia"/>
          <w:sz w:val="32"/>
          <w:szCs w:val="32"/>
        </w:rPr>
        <w:t>7</w:t>
      </w:r>
      <w:r w:rsidRPr="006D7A8D">
        <w:rPr>
          <w:rFonts w:ascii="仿宋" w:eastAsia="仿宋" w:hAnsi="仿宋"/>
          <w:sz w:val="32"/>
          <w:szCs w:val="32"/>
        </w:rPr>
        <w:t>月</w:t>
      </w:r>
      <w:r w:rsidRPr="006D7A8D">
        <w:rPr>
          <w:rFonts w:ascii="仿宋" w:eastAsia="仿宋" w:hAnsi="仿宋" w:hint="eastAsia"/>
          <w:sz w:val="32"/>
          <w:szCs w:val="32"/>
        </w:rPr>
        <w:t>27</w:t>
      </w:r>
      <w:r w:rsidRPr="006D7A8D">
        <w:rPr>
          <w:rFonts w:ascii="仿宋" w:eastAsia="仿宋" w:hAnsi="仿宋"/>
          <w:sz w:val="32"/>
          <w:szCs w:val="32"/>
        </w:rPr>
        <w:t>日</w:t>
      </w:r>
      <w:r w:rsidRPr="006D7A8D">
        <w:rPr>
          <w:rFonts w:ascii="仿宋" w:eastAsia="仿宋" w:hAnsi="仿宋" w:hint="eastAsia"/>
          <w:sz w:val="32"/>
          <w:szCs w:val="32"/>
        </w:rPr>
        <w:t>－7</w:t>
      </w:r>
      <w:r w:rsidRPr="006D7A8D">
        <w:rPr>
          <w:rFonts w:ascii="仿宋" w:eastAsia="仿宋" w:hAnsi="仿宋"/>
          <w:sz w:val="32"/>
          <w:szCs w:val="32"/>
        </w:rPr>
        <w:t>月</w:t>
      </w:r>
      <w:r w:rsidRPr="006D7A8D">
        <w:rPr>
          <w:rFonts w:ascii="仿宋" w:eastAsia="仿宋" w:hAnsi="仿宋" w:hint="eastAsia"/>
          <w:sz w:val="32"/>
          <w:szCs w:val="32"/>
        </w:rPr>
        <w:t>3</w:t>
      </w:r>
      <w:r w:rsidRPr="006D7A8D">
        <w:rPr>
          <w:rFonts w:ascii="仿宋" w:eastAsia="仿宋" w:hAnsi="仿宋"/>
          <w:sz w:val="32"/>
          <w:szCs w:val="32"/>
        </w:rPr>
        <w:t>0日，校学</w:t>
      </w:r>
      <w:r w:rsidRPr="006D7A8D">
        <w:rPr>
          <w:rFonts w:ascii="仿宋" w:eastAsia="仿宋" w:hAnsi="仿宋" w:hint="eastAsia"/>
          <w:sz w:val="32"/>
          <w:szCs w:val="32"/>
        </w:rPr>
        <w:t>科办</w:t>
      </w:r>
      <w:r w:rsidRPr="006D7A8D">
        <w:rPr>
          <w:rFonts w:ascii="仿宋" w:eastAsia="仿宋" w:hAnsi="仿宋"/>
          <w:sz w:val="32"/>
          <w:szCs w:val="32"/>
        </w:rPr>
        <w:t>聘请专家</w:t>
      </w:r>
      <w:r w:rsidRPr="006D7A8D">
        <w:rPr>
          <w:rFonts w:ascii="仿宋" w:eastAsia="仿宋" w:hAnsi="仿宋" w:hint="eastAsia"/>
          <w:sz w:val="32"/>
          <w:szCs w:val="32"/>
        </w:rPr>
        <w:t>对博士生导师的申请材料</w:t>
      </w:r>
      <w:r w:rsidRPr="006D7A8D">
        <w:rPr>
          <w:rFonts w:ascii="仿宋" w:eastAsia="仿宋" w:hAnsi="仿宋"/>
          <w:sz w:val="32"/>
          <w:szCs w:val="32"/>
        </w:rPr>
        <w:t>进行</w:t>
      </w:r>
      <w:r w:rsidRPr="006D7A8D">
        <w:rPr>
          <w:rFonts w:ascii="仿宋" w:eastAsia="仿宋" w:hAnsi="仿宋" w:hint="eastAsia"/>
          <w:sz w:val="32"/>
          <w:szCs w:val="32"/>
        </w:rPr>
        <w:t>校内复核。</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（四）</w:t>
      </w:r>
      <w:r w:rsidRPr="006D7A8D">
        <w:rPr>
          <w:rFonts w:ascii="仿宋" w:eastAsia="仿宋" w:hAnsi="仿宋" w:hint="eastAsia"/>
          <w:sz w:val="32"/>
          <w:szCs w:val="32"/>
        </w:rPr>
        <w:t>8月1日－</w:t>
      </w:r>
      <w:r w:rsidRPr="006D7A8D">
        <w:rPr>
          <w:rFonts w:ascii="仿宋" w:eastAsia="仿宋" w:hAnsi="仿宋"/>
          <w:sz w:val="32"/>
          <w:szCs w:val="32"/>
        </w:rPr>
        <w:t>8月</w:t>
      </w:r>
      <w:r w:rsidRPr="006D7A8D">
        <w:rPr>
          <w:rFonts w:ascii="仿宋" w:eastAsia="仿宋" w:hAnsi="仿宋" w:hint="eastAsia"/>
          <w:sz w:val="32"/>
          <w:szCs w:val="32"/>
        </w:rPr>
        <w:t>3</w:t>
      </w:r>
      <w:r w:rsidRPr="006D7A8D">
        <w:rPr>
          <w:rFonts w:ascii="仿宋" w:eastAsia="仿宋" w:hAnsi="仿宋"/>
          <w:sz w:val="32"/>
          <w:szCs w:val="32"/>
        </w:rPr>
        <w:t>0日</w:t>
      </w:r>
      <w:r w:rsidRPr="006D7A8D">
        <w:rPr>
          <w:rFonts w:ascii="仿宋" w:eastAsia="仿宋" w:hAnsi="仿宋" w:hint="eastAsia"/>
          <w:sz w:val="32"/>
          <w:szCs w:val="32"/>
        </w:rPr>
        <w:t>,</w:t>
      </w:r>
      <w:r w:rsidRPr="006D7A8D">
        <w:rPr>
          <w:rFonts w:ascii="仿宋" w:eastAsia="仿宋" w:hAnsi="仿宋"/>
          <w:sz w:val="32"/>
          <w:szCs w:val="32"/>
        </w:rPr>
        <w:t xml:space="preserve"> </w:t>
      </w:r>
      <w:r w:rsidRPr="006D7A8D">
        <w:rPr>
          <w:rFonts w:ascii="仿宋" w:eastAsia="仿宋" w:hAnsi="仿宋" w:hint="eastAsia"/>
          <w:sz w:val="32"/>
          <w:szCs w:val="32"/>
        </w:rPr>
        <w:t>对博士研究生导师的申请材料，</w:t>
      </w:r>
      <w:r w:rsidRPr="006D7A8D">
        <w:rPr>
          <w:rFonts w:ascii="仿宋" w:eastAsia="仿宋" w:hAnsi="仿宋"/>
          <w:sz w:val="32"/>
          <w:szCs w:val="32"/>
        </w:rPr>
        <w:t>校学</w:t>
      </w:r>
      <w:r w:rsidRPr="006D7A8D">
        <w:rPr>
          <w:rFonts w:ascii="仿宋" w:eastAsia="仿宋" w:hAnsi="仿宋" w:hint="eastAsia"/>
          <w:sz w:val="32"/>
          <w:szCs w:val="32"/>
        </w:rPr>
        <w:t>科办</w:t>
      </w:r>
      <w:r w:rsidRPr="006D7A8D">
        <w:rPr>
          <w:rFonts w:ascii="仿宋" w:eastAsia="仿宋" w:hAnsi="仿宋"/>
          <w:sz w:val="32"/>
          <w:szCs w:val="32"/>
        </w:rPr>
        <w:t>聘请</w:t>
      </w:r>
      <w:r w:rsidRPr="006D7A8D">
        <w:rPr>
          <w:rFonts w:ascii="仿宋" w:eastAsia="仿宋" w:hAnsi="仿宋" w:hint="eastAsia"/>
          <w:sz w:val="32"/>
          <w:szCs w:val="32"/>
        </w:rPr>
        <w:t>校外</w:t>
      </w:r>
      <w:r w:rsidRPr="006D7A8D">
        <w:rPr>
          <w:rFonts w:ascii="仿宋" w:eastAsia="仿宋" w:hAnsi="仿宋"/>
          <w:sz w:val="32"/>
          <w:szCs w:val="32"/>
        </w:rPr>
        <w:t>专家进行通讯评议。</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（五）</w:t>
      </w:r>
      <w:r w:rsidRPr="006D7A8D">
        <w:rPr>
          <w:rFonts w:ascii="仿宋" w:eastAsia="仿宋" w:hAnsi="仿宋" w:hint="eastAsia"/>
          <w:sz w:val="32"/>
          <w:szCs w:val="32"/>
        </w:rPr>
        <w:t>9</w:t>
      </w:r>
      <w:r w:rsidRPr="006D7A8D">
        <w:rPr>
          <w:rFonts w:ascii="仿宋" w:eastAsia="仿宋" w:hAnsi="仿宋"/>
          <w:sz w:val="32"/>
          <w:szCs w:val="32"/>
        </w:rPr>
        <w:t>月</w:t>
      </w:r>
      <w:r w:rsidRPr="006D7A8D">
        <w:rPr>
          <w:rFonts w:ascii="仿宋" w:eastAsia="仿宋" w:hAnsi="仿宋" w:hint="eastAsia"/>
          <w:sz w:val="32"/>
          <w:szCs w:val="32"/>
        </w:rPr>
        <w:t>1</w:t>
      </w:r>
      <w:r w:rsidRPr="006D7A8D">
        <w:rPr>
          <w:rFonts w:ascii="仿宋" w:eastAsia="仿宋" w:hAnsi="仿宋"/>
          <w:sz w:val="32"/>
          <w:szCs w:val="32"/>
        </w:rPr>
        <w:t>日</w:t>
      </w:r>
      <w:r w:rsidRPr="006D7A8D">
        <w:rPr>
          <w:rFonts w:ascii="仿宋" w:eastAsia="仿宋" w:hAnsi="仿宋" w:hint="eastAsia"/>
          <w:sz w:val="32"/>
          <w:szCs w:val="32"/>
        </w:rPr>
        <w:t>－15</w:t>
      </w:r>
      <w:r w:rsidRPr="006D7A8D">
        <w:rPr>
          <w:rFonts w:ascii="仿宋" w:eastAsia="仿宋" w:hAnsi="仿宋"/>
          <w:sz w:val="32"/>
          <w:szCs w:val="32"/>
        </w:rPr>
        <w:t>日，召开校学位评定委员会会议对</w:t>
      </w:r>
      <w:r w:rsidRPr="006D7A8D">
        <w:rPr>
          <w:rFonts w:ascii="仿宋" w:eastAsia="仿宋" w:hAnsi="仿宋" w:hint="eastAsia"/>
          <w:sz w:val="32"/>
          <w:szCs w:val="32"/>
        </w:rPr>
        <w:t>博士生导师</w:t>
      </w:r>
      <w:r w:rsidRPr="006D7A8D">
        <w:rPr>
          <w:rFonts w:ascii="仿宋" w:eastAsia="仿宋" w:hAnsi="仿宋"/>
          <w:sz w:val="32"/>
          <w:szCs w:val="32"/>
        </w:rPr>
        <w:t>申请人</w:t>
      </w:r>
      <w:r w:rsidRPr="006D7A8D">
        <w:rPr>
          <w:rFonts w:ascii="仿宋" w:eastAsia="仿宋" w:hAnsi="仿宋" w:hint="eastAsia"/>
          <w:sz w:val="32"/>
          <w:szCs w:val="32"/>
        </w:rPr>
        <w:t>的</w:t>
      </w:r>
      <w:r w:rsidRPr="006D7A8D">
        <w:rPr>
          <w:rFonts w:ascii="仿宋" w:eastAsia="仿宋" w:hAnsi="仿宋"/>
          <w:sz w:val="32"/>
          <w:szCs w:val="32"/>
        </w:rPr>
        <w:t>资格和水平进行评审。</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w:t>
      </w:r>
      <w:r w:rsidRPr="006D7A8D">
        <w:rPr>
          <w:rFonts w:ascii="仿宋" w:eastAsia="仿宋" w:hAnsi="仿宋" w:hint="eastAsia"/>
          <w:sz w:val="32"/>
          <w:szCs w:val="32"/>
        </w:rPr>
        <w:t>六</w:t>
      </w:r>
      <w:r w:rsidRPr="006D7A8D">
        <w:rPr>
          <w:rFonts w:ascii="仿宋" w:eastAsia="仿宋" w:hAnsi="仿宋"/>
          <w:sz w:val="32"/>
          <w:szCs w:val="32"/>
        </w:rPr>
        <w:t>）</w:t>
      </w:r>
      <w:r w:rsidRPr="006D7A8D">
        <w:rPr>
          <w:rFonts w:ascii="仿宋" w:eastAsia="仿宋" w:hAnsi="仿宋" w:hint="eastAsia"/>
          <w:sz w:val="32"/>
          <w:szCs w:val="32"/>
        </w:rPr>
        <w:t>9</w:t>
      </w:r>
      <w:r w:rsidRPr="006D7A8D">
        <w:rPr>
          <w:rFonts w:ascii="仿宋" w:eastAsia="仿宋" w:hAnsi="仿宋"/>
          <w:sz w:val="32"/>
          <w:szCs w:val="32"/>
        </w:rPr>
        <w:t>月1</w:t>
      </w:r>
      <w:r w:rsidRPr="006D7A8D">
        <w:rPr>
          <w:rFonts w:ascii="仿宋" w:eastAsia="仿宋" w:hAnsi="仿宋" w:hint="eastAsia"/>
          <w:sz w:val="32"/>
          <w:szCs w:val="32"/>
        </w:rPr>
        <w:t>6－30</w:t>
      </w:r>
      <w:r w:rsidRPr="006D7A8D">
        <w:rPr>
          <w:rFonts w:ascii="仿宋" w:eastAsia="仿宋" w:hAnsi="仿宋"/>
          <w:sz w:val="32"/>
          <w:szCs w:val="32"/>
        </w:rPr>
        <w:t>日，公示及聘任。</w:t>
      </w:r>
    </w:p>
    <w:p w:rsidR="00612F9B" w:rsidRPr="006D7A8D" w:rsidRDefault="003F67B2" w:rsidP="006B578A">
      <w:pPr>
        <w:pStyle w:val="2"/>
        <w:spacing w:before="0" w:after="0" w:line="580" w:lineRule="exact"/>
        <w:rPr>
          <w:rFonts w:ascii="仿宋" w:eastAsia="仿宋" w:hAnsi="仿宋"/>
        </w:rPr>
      </w:pPr>
      <w:r w:rsidRPr="006D7A8D">
        <w:rPr>
          <w:rFonts w:ascii="仿宋" w:eastAsia="仿宋" w:hAnsi="仿宋" w:hint="eastAsia"/>
        </w:rPr>
        <w:t>四、材料提交</w:t>
      </w:r>
    </w:p>
    <w:p w:rsidR="00612F9B" w:rsidRPr="006D7A8D" w:rsidRDefault="003F67B2" w:rsidP="006B578A">
      <w:pPr>
        <w:spacing w:line="580" w:lineRule="exact"/>
        <w:ind w:firstLineChars="200" w:firstLine="643"/>
        <w:rPr>
          <w:rFonts w:ascii="仿宋" w:eastAsia="仿宋" w:hAnsi="仿宋"/>
          <w:b/>
          <w:sz w:val="32"/>
          <w:szCs w:val="32"/>
        </w:rPr>
      </w:pPr>
      <w:r w:rsidRPr="006D7A8D">
        <w:rPr>
          <w:rFonts w:ascii="仿宋" w:eastAsia="仿宋" w:hAnsi="仿宋" w:hint="eastAsia"/>
          <w:b/>
          <w:sz w:val="32"/>
          <w:szCs w:val="32"/>
        </w:rPr>
        <w:t>（一）申请博士研究生导师人员</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1.提供与系统内填写内容一致，系统内学位授权学科建设单位审核通过，学位授权学科建设单位学位分委员会已经通过审查，并签署意见的《博士研究生导师申请表》，一式三份，双面打印；同时提供与纸质</w:t>
      </w:r>
      <w:proofErr w:type="gramStart"/>
      <w:r w:rsidRPr="006D7A8D">
        <w:rPr>
          <w:rFonts w:ascii="仿宋" w:eastAsia="仿宋" w:hAnsi="仿宋" w:hint="eastAsia"/>
          <w:sz w:val="32"/>
          <w:szCs w:val="32"/>
        </w:rPr>
        <w:t>版一致</w:t>
      </w:r>
      <w:proofErr w:type="gramEnd"/>
      <w:r w:rsidRPr="006D7A8D">
        <w:rPr>
          <w:rFonts w:ascii="仿宋" w:eastAsia="仿宋" w:hAnsi="仿宋" w:hint="eastAsia"/>
          <w:sz w:val="32"/>
          <w:szCs w:val="32"/>
        </w:rPr>
        <w:t>的电子版，便于校外通信评议。</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2.与系统填写内容一致，学位授权学科建设单位已经通过审查，并签署意见的支撑材料一份，按照《贵州大学博士研究生指导教师申请表》中对应的顺序整理（学历证书、学位证书、专家证书、科研项目证明、论文材料、专著材料、科研成果奖材料、发明专利授权材料、科技成果推广材料等），双面复印胶装；同</w:t>
      </w:r>
      <w:r w:rsidRPr="006D7A8D">
        <w:rPr>
          <w:rFonts w:ascii="仿宋" w:eastAsia="仿宋" w:hAnsi="仿宋" w:hint="eastAsia"/>
          <w:sz w:val="32"/>
          <w:szCs w:val="32"/>
        </w:rPr>
        <w:lastRenderedPageBreak/>
        <w:t>时提供与纸质</w:t>
      </w:r>
      <w:proofErr w:type="gramStart"/>
      <w:r w:rsidRPr="006D7A8D">
        <w:rPr>
          <w:rFonts w:ascii="仿宋" w:eastAsia="仿宋" w:hAnsi="仿宋" w:hint="eastAsia"/>
          <w:sz w:val="32"/>
          <w:szCs w:val="32"/>
        </w:rPr>
        <w:t>版一致</w:t>
      </w:r>
      <w:proofErr w:type="gramEnd"/>
      <w:r w:rsidRPr="006D7A8D">
        <w:rPr>
          <w:rFonts w:ascii="仿宋" w:eastAsia="仿宋" w:hAnsi="仿宋" w:hint="eastAsia"/>
          <w:sz w:val="32"/>
          <w:szCs w:val="32"/>
        </w:rPr>
        <w:t>的电子版，便于校外通信评议。</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3.培养单位签字盖章的《贵州大学申请博士生导师情况汇总表2016》一式三份。</w:t>
      </w:r>
    </w:p>
    <w:p w:rsidR="00612F9B" w:rsidRPr="006D7A8D" w:rsidRDefault="003F67B2" w:rsidP="006B578A">
      <w:pPr>
        <w:spacing w:line="580" w:lineRule="exact"/>
        <w:ind w:firstLineChars="200" w:firstLine="643"/>
        <w:rPr>
          <w:rFonts w:ascii="仿宋" w:eastAsia="仿宋" w:hAnsi="仿宋"/>
          <w:b/>
          <w:sz w:val="32"/>
          <w:szCs w:val="32"/>
        </w:rPr>
      </w:pPr>
      <w:r w:rsidRPr="006D7A8D">
        <w:rPr>
          <w:rFonts w:ascii="仿宋" w:eastAsia="仿宋" w:hAnsi="仿宋" w:hint="eastAsia"/>
          <w:b/>
          <w:sz w:val="32"/>
          <w:szCs w:val="32"/>
        </w:rPr>
        <w:t>（二）申请硕士研究生导师人员</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1.硕士研究生导师申请材料（申请表、支撑材料）由各培养单位审查、收集建立导师档案，备研究生院抽查，不提交到研究生院学科办；</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2.系统内学科办审核通过，学位授权学科建设单位签字盖章的《贵州大学申请硕士生导师情况汇总表2016》，一式三份，提交到研究生院学科办。</w:t>
      </w:r>
    </w:p>
    <w:p w:rsidR="00612F9B" w:rsidRPr="006D7A8D" w:rsidRDefault="003F67B2" w:rsidP="006B578A">
      <w:pPr>
        <w:spacing w:line="580" w:lineRule="exact"/>
        <w:ind w:firstLineChars="200" w:firstLine="643"/>
        <w:rPr>
          <w:rFonts w:ascii="仿宋" w:eastAsia="仿宋" w:hAnsi="仿宋"/>
          <w:b/>
          <w:sz w:val="32"/>
          <w:szCs w:val="32"/>
        </w:rPr>
      </w:pPr>
      <w:r w:rsidRPr="006D7A8D">
        <w:rPr>
          <w:rFonts w:ascii="仿宋" w:eastAsia="仿宋" w:hAnsi="仿宋" w:hint="eastAsia"/>
          <w:b/>
          <w:color w:val="000000" w:themeColor="text1"/>
          <w:sz w:val="32"/>
          <w:szCs w:val="32"/>
        </w:rPr>
        <w:t>（三）</w:t>
      </w:r>
      <w:r w:rsidRPr="006D7A8D">
        <w:rPr>
          <w:rFonts w:ascii="仿宋" w:eastAsia="仿宋" w:hAnsi="仿宋" w:hint="eastAsia"/>
          <w:b/>
          <w:sz w:val="32"/>
          <w:szCs w:val="32"/>
        </w:rPr>
        <w:t>材料报送截止日期</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请各</w:t>
      </w:r>
      <w:r w:rsidRPr="006D7A8D">
        <w:rPr>
          <w:rFonts w:ascii="仿宋" w:eastAsia="仿宋" w:hAnsi="仿宋" w:hint="eastAsia"/>
          <w:sz w:val="32"/>
          <w:szCs w:val="32"/>
        </w:rPr>
        <w:t>授权学科</w:t>
      </w:r>
      <w:r w:rsidRPr="006D7A8D">
        <w:rPr>
          <w:rFonts w:ascii="仿宋" w:eastAsia="仿宋" w:hAnsi="仿宋"/>
          <w:sz w:val="32"/>
          <w:szCs w:val="32"/>
        </w:rPr>
        <w:t>建设单位务必在201</w:t>
      </w:r>
      <w:r w:rsidRPr="006D7A8D">
        <w:rPr>
          <w:rFonts w:ascii="仿宋" w:eastAsia="仿宋" w:hAnsi="仿宋" w:hint="eastAsia"/>
          <w:sz w:val="32"/>
          <w:szCs w:val="32"/>
        </w:rPr>
        <w:t>6</w:t>
      </w:r>
      <w:r w:rsidRPr="006D7A8D">
        <w:rPr>
          <w:rFonts w:ascii="仿宋" w:eastAsia="仿宋" w:hAnsi="仿宋"/>
          <w:sz w:val="32"/>
          <w:szCs w:val="32"/>
        </w:rPr>
        <w:t>年</w:t>
      </w:r>
      <w:r w:rsidRPr="006D7A8D">
        <w:rPr>
          <w:rFonts w:ascii="仿宋" w:eastAsia="仿宋" w:hAnsi="仿宋" w:hint="eastAsia"/>
          <w:sz w:val="32"/>
          <w:szCs w:val="32"/>
        </w:rPr>
        <w:t>7</w:t>
      </w:r>
      <w:r w:rsidRPr="006D7A8D">
        <w:rPr>
          <w:rFonts w:ascii="仿宋" w:eastAsia="仿宋" w:hAnsi="仿宋"/>
          <w:sz w:val="32"/>
          <w:szCs w:val="32"/>
        </w:rPr>
        <w:t>月</w:t>
      </w:r>
      <w:r w:rsidRPr="006D7A8D">
        <w:rPr>
          <w:rFonts w:ascii="仿宋" w:eastAsia="仿宋" w:hAnsi="仿宋" w:hint="eastAsia"/>
          <w:sz w:val="32"/>
          <w:szCs w:val="32"/>
        </w:rPr>
        <w:t>26</w:t>
      </w:r>
      <w:r w:rsidRPr="006D7A8D">
        <w:rPr>
          <w:rFonts w:ascii="仿宋" w:eastAsia="仿宋" w:hAnsi="仿宋"/>
          <w:sz w:val="32"/>
          <w:szCs w:val="32"/>
        </w:rPr>
        <w:t>日（截止下午17：00）前将增列导师候选人的申报材料</w:t>
      </w:r>
      <w:r w:rsidRPr="006D7A8D">
        <w:rPr>
          <w:rFonts w:ascii="仿宋" w:eastAsia="仿宋" w:hAnsi="仿宋" w:hint="eastAsia"/>
          <w:sz w:val="32"/>
          <w:szCs w:val="32"/>
        </w:rPr>
        <w:t>，</w:t>
      </w:r>
      <w:r w:rsidRPr="006D7A8D">
        <w:rPr>
          <w:rFonts w:ascii="仿宋" w:eastAsia="仿宋" w:hAnsi="仿宋"/>
          <w:sz w:val="32"/>
          <w:szCs w:val="32"/>
        </w:rPr>
        <w:t>报送研究生院学科建设科（电子版材料同时发送到</w:t>
      </w:r>
      <w:r w:rsidRPr="006D7A8D">
        <w:rPr>
          <w:rStyle w:val="a7"/>
          <w:rFonts w:ascii="仿宋" w:eastAsia="仿宋" w:hAnsi="仿宋"/>
          <w:i w:val="0"/>
          <w:sz w:val="32"/>
          <w:szCs w:val="32"/>
        </w:rPr>
        <w:t>gzuxkjs</w:t>
      </w:r>
      <w:r w:rsidRPr="006D7A8D">
        <w:rPr>
          <w:rFonts w:ascii="仿宋" w:eastAsia="仿宋" w:hAnsi="仿宋"/>
          <w:sz w:val="32"/>
          <w:szCs w:val="32"/>
        </w:rPr>
        <w:t>@163.com），逾期概不受理。</w:t>
      </w:r>
    </w:p>
    <w:p w:rsidR="00612F9B" w:rsidRPr="006D7A8D" w:rsidRDefault="003F67B2" w:rsidP="006B578A">
      <w:pPr>
        <w:pStyle w:val="2"/>
        <w:numPr>
          <w:ilvl w:val="0"/>
          <w:numId w:val="1"/>
        </w:numPr>
        <w:spacing w:before="0" w:after="0" w:line="580" w:lineRule="exact"/>
        <w:rPr>
          <w:rFonts w:ascii="仿宋" w:eastAsia="仿宋" w:hAnsi="仿宋"/>
        </w:rPr>
      </w:pPr>
      <w:r w:rsidRPr="006D7A8D">
        <w:rPr>
          <w:rFonts w:ascii="仿宋" w:eastAsia="仿宋" w:hAnsi="仿宋" w:hint="eastAsia"/>
        </w:rPr>
        <w:t>其他说明</w:t>
      </w:r>
    </w:p>
    <w:p w:rsidR="00612F9B" w:rsidRPr="006D7A8D" w:rsidRDefault="003F67B2" w:rsidP="006B578A">
      <w:pPr>
        <w:spacing w:line="580" w:lineRule="exact"/>
        <w:ind w:firstLine="480"/>
        <w:rPr>
          <w:rFonts w:ascii="仿宋" w:eastAsia="仿宋" w:hAnsi="仿宋"/>
          <w:color w:val="0000FF"/>
          <w:sz w:val="32"/>
          <w:szCs w:val="32"/>
        </w:rPr>
      </w:pPr>
      <w:r w:rsidRPr="006D7A8D">
        <w:rPr>
          <w:rFonts w:ascii="仿宋" w:eastAsia="仿宋" w:hAnsi="仿宋" w:hint="eastAsia"/>
          <w:sz w:val="32"/>
          <w:szCs w:val="32"/>
        </w:rPr>
        <w:t>1.已获得博士生导师资格的教师，可</w:t>
      </w:r>
      <w:proofErr w:type="gramStart"/>
      <w:r w:rsidRPr="006D7A8D">
        <w:rPr>
          <w:rFonts w:ascii="仿宋" w:eastAsia="仿宋" w:hAnsi="仿宋" w:hint="eastAsia"/>
          <w:sz w:val="32"/>
          <w:szCs w:val="32"/>
        </w:rPr>
        <w:t>在同个一级</w:t>
      </w:r>
      <w:proofErr w:type="gramEnd"/>
      <w:r w:rsidRPr="006D7A8D">
        <w:rPr>
          <w:rFonts w:ascii="仿宋" w:eastAsia="仿宋" w:hAnsi="仿宋" w:hint="eastAsia"/>
          <w:sz w:val="32"/>
          <w:szCs w:val="32"/>
        </w:rPr>
        <w:t>学科/学位点</w:t>
      </w:r>
      <w:proofErr w:type="gramStart"/>
      <w:r w:rsidRPr="006D7A8D">
        <w:rPr>
          <w:rFonts w:ascii="仿宋" w:eastAsia="仿宋" w:hAnsi="仿宋" w:hint="eastAsia"/>
          <w:sz w:val="32"/>
          <w:szCs w:val="32"/>
        </w:rPr>
        <w:t>下申请另</w:t>
      </w:r>
      <w:proofErr w:type="gramEnd"/>
      <w:r w:rsidRPr="006D7A8D">
        <w:rPr>
          <w:rFonts w:ascii="仿宋" w:eastAsia="仿宋" w:hAnsi="仿宋" w:hint="eastAsia"/>
          <w:sz w:val="32"/>
          <w:szCs w:val="32"/>
        </w:rPr>
        <w:t>一个二级学科（研究方向），操作流程按第三条执行，但可不送校外专家评审；也可在放弃原学科/学位点的前提下，申请博士生导师资格的一级学科/学位点调整，具体办法按《贵州大学关于博士研究生指导教师申请调整博士学位授权学科的规定（试行）》（贵大</w:t>
      </w:r>
      <w:proofErr w:type="gramStart"/>
      <w:r w:rsidRPr="006D7A8D">
        <w:rPr>
          <w:rFonts w:ascii="仿宋" w:eastAsia="仿宋" w:hAnsi="仿宋" w:hint="eastAsia"/>
          <w:sz w:val="32"/>
          <w:szCs w:val="32"/>
        </w:rPr>
        <w:t>研</w:t>
      </w:r>
      <w:proofErr w:type="gramEnd"/>
      <w:r w:rsidRPr="006D7A8D">
        <w:rPr>
          <w:rFonts w:ascii="仿宋" w:eastAsia="仿宋" w:hAnsi="仿宋" w:hint="eastAsia"/>
          <w:sz w:val="32"/>
          <w:szCs w:val="32"/>
        </w:rPr>
        <w:t>[2016]12号）执行，见附件5</w:t>
      </w:r>
      <w:r w:rsidRPr="006D7A8D">
        <w:rPr>
          <w:rFonts w:ascii="仿宋" w:eastAsia="仿宋" w:hAnsi="仿宋" w:hint="eastAsia"/>
          <w:color w:val="0000FF"/>
          <w:sz w:val="32"/>
          <w:szCs w:val="32"/>
        </w:rPr>
        <w:t>。</w:t>
      </w:r>
    </w:p>
    <w:p w:rsidR="00612F9B" w:rsidRPr="006D7A8D" w:rsidRDefault="003F67B2" w:rsidP="006B578A">
      <w:pPr>
        <w:spacing w:line="580" w:lineRule="exact"/>
        <w:ind w:firstLine="480"/>
        <w:rPr>
          <w:rFonts w:ascii="仿宋" w:eastAsia="仿宋" w:hAnsi="仿宋"/>
          <w:color w:val="000000" w:themeColor="text1"/>
          <w:sz w:val="32"/>
          <w:szCs w:val="32"/>
        </w:rPr>
      </w:pPr>
      <w:r w:rsidRPr="006D7A8D">
        <w:rPr>
          <w:rFonts w:ascii="仿宋" w:eastAsia="仿宋" w:hAnsi="仿宋" w:hint="eastAsia"/>
          <w:color w:val="000000" w:themeColor="text1"/>
          <w:sz w:val="32"/>
          <w:szCs w:val="32"/>
        </w:rPr>
        <w:t>2.各培养单位在报送遴选导师申请材料时，需同时报送放弃原学科/学位点的导师名单汇总表，见附件6。</w:t>
      </w:r>
    </w:p>
    <w:p w:rsidR="00612F9B" w:rsidRPr="006D7A8D" w:rsidRDefault="003F67B2" w:rsidP="006B578A">
      <w:pPr>
        <w:spacing w:line="580" w:lineRule="exact"/>
        <w:ind w:firstLine="480"/>
        <w:rPr>
          <w:rFonts w:ascii="仿宋" w:eastAsia="仿宋" w:hAnsi="仿宋"/>
          <w:color w:val="000000" w:themeColor="text1"/>
          <w:sz w:val="32"/>
          <w:szCs w:val="32"/>
        </w:rPr>
      </w:pPr>
      <w:r w:rsidRPr="006D7A8D">
        <w:rPr>
          <w:rFonts w:ascii="仿宋" w:eastAsia="仿宋" w:hAnsi="仿宋" w:hint="eastAsia"/>
          <w:color w:val="000000" w:themeColor="text1"/>
          <w:sz w:val="32"/>
          <w:szCs w:val="32"/>
        </w:rPr>
        <w:lastRenderedPageBreak/>
        <w:t>3.具备研究生导师资格的教师，在年度招生指标的分配上，由所在学科及其培养单位根据当年招生指标及个人业绩确定。</w:t>
      </w:r>
    </w:p>
    <w:p w:rsidR="00612F9B" w:rsidRPr="006D7A8D" w:rsidRDefault="003F67B2" w:rsidP="006B578A">
      <w:pPr>
        <w:pStyle w:val="2"/>
        <w:spacing w:before="0" w:after="0" w:line="580" w:lineRule="exact"/>
        <w:rPr>
          <w:rFonts w:ascii="仿宋" w:eastAsia="仿宋" w:hAnsi="仿宋"/>
        </w:rPr>
      </w:pPr>
      <w:r w:rsidRPr="006D7A8D">
        <w:rPr>
          <w:rFonts w:ascii="仿宋" w:eastAsia="仿宋" w:hAnsi="仿宋" w:hint="eastAsia"/>
        </w:rPr>
        <w:t>六、联系</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联系人：</w:t>
      </w:r>
      <w:r w:rsidR="00F862ED">
        <w:rPr>
          <w:rFonts w:ascii="仿宋" w:eastAsia="仿宋" w:hAnsi="仿宋" w:hint="eastAsia"/>
          <w:sz w:val="32"/>
          <w:szCs w:val="32"/>
        </w:rPr>
        <w:t>程</w:t>
      </w:r>
      <w:r w:rsidRPr="006D7A8D">
        <w:rPr>
          <w:rFonts w:ascii="仿宋" w:eastAsia="仿宋" w:hAnsi="仿宋" w:hint="eastAsia"/>
          <w:sz w:val="32"/>
          <w:szCs w:val="32"/>
        </w:rPr>
        <w:t>颖</w:t>
      </w:r>
      <w:r w:rsidRPr="006D7A8D">
        <w:rPr>
          <w:rFonts w:ascii="仿宋" w:eastAsia="仿宋" w:hAnsi="仿宋"/>
          <w:sz w:val="32"/>
          <w:szCs w:val="32"/>
        </w:rPr>
        <w:t xml:space="preserve">   </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sz w:val="32"/>
          <w:szCs w:val="32"/>
        </w:rPr>
        <w:t>电</w:t>
      </w:r>
      <w:r w:rsidRPr="006D7A8D">
        <w:rPr>
          <w:rFonts w:ascii="仿宋" w:eastAsia="仿宋" w:hAnsi="仿宋" w:hint="eastAsia"/>
          <w:sz w:val="32"/>
          <w:szCs w:val="32"/>
        </w:rPr>
        <w:t xml:space="preserve">  </w:t>
      </w:r>
      <w:r w:rsidRPr="006D7A8D">
        <w:rPr>
          <w:rFonts w:ascii="仿宋" w:eastAsia="仿宋" w:hAnsi="仿宋"/>
          <w:sz w:val="32"/>
          <w:szCs w:val="32"/>
        </w:rPr>
        <w:t>话：</w:t>
      </w:r>
      <w:r w:rsidRPr="006D7A8D">
        <w:rPr>
          <w:rFonts w:ascii="仿宋" w:eastAsia="仿宋" w:hAnsi="仿宋" w:hint="eastAsia"/>
          <w:sz w:val="32"/>
          <w:szCs w:val="32"/>
        </w:rPr>
        <w:t>8</w:t>
      </w:r>
      <w:r w:rsidRPr="006D7A8D">
        <w:rPr>
          <w:rFonts w:ascii="仿宋" w:eastAsia="仿宋" w:hAnsi="仿宋"/>
          <w:sz w:val="32"/>
          <w:szCs w:val="32"/>
        </w:rPr>
        <w:t>8290212</w:t>
      </w:r>
    </w:p>
    <w:p w:rsidR="00612F9B" w:rsidRPr="006D7A8D" w:rsidRDefault="00612F9B" w:rsidP="006B578A">
      <w:pPr>
        <w:spacing w:line="580" w:lineRule="exact"/>
        <w:ind w:firstLineChars="200" w:firstLine="640"/>
        <w:rPr>
          <w:rFonts w:ascii="仿宋" w:eastAsia="仿宋" w:hAnsi="仿宋"/>
          <w:sz w:val="32"/>
          <w:szCs w:val="32"/>
        </w:rPr>
      </w:pPr>
    </w:p>
    <w:p w:rsidR="00612F9B" w:rsidRPr="006D7A8D" w:rsidRDefault="003F67B2" w:rsidP="006B578A">
      <w:pPr>
        <w:spacing w:line="580" w:lineRule="exact"/>
        <w:rPr>
          <w:rFonts w:ascii="仿宋" w:eastAsia="仿宋" w:hAnsi="仿宋"/>
          <w:b/>
          <w:sz w:val="32"/>
          <w:szCs w:val="32"/>
        </w:rPr>
      </w:pPr>
      <w:r w:rsidRPr="006D7A8D">
        <w:rPr>
          <w:rFonts w:ascii="仿宋" w:eastAsia="仿宋" w:hAnsi="仿宋"/>
          <w:b/>
          <w:sz w:val="32"/>
          <w:szCs w:val="32"/>
        </w:rPr>
        <w:t>附件</w:t>
      </w:r>
      <w:r w:rsidRPr="006D7A8D">
        <w:rPr>
          <w:rFonts w:ascii="仿宋" w:eastAsia="仿宋" w:hAnsi="仿宋" w:hint="eastAsia"/>
          <w:b/>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1、</w:t>
      </w:r>
      <w:r w:rsidRPr="006D7A8D">
        <w:rPr>
          <w:rFonts w:ascii="仿宋" w:eastAsia="仿宋" w:hAnsi="仿宋"/>
          <w:sz w:val="32"/>
          <w:szCs w:val="32"/>
        </w:rPr>
        <w:t>《贵州大学博士研究生指导教师遴选办法》</w:t>
      </w:r>
      <w:r w:rsidRPr="006D7A8D">
        <w:rPr>
          <w:rFonts w:ascii="仿宋" w:eastAsia="仿宋" w:hAnsi="仿宋" w:hint="eastAsia"/>
          <w:sz w:val="32"/>
          <w:szCs w:val="32"/>
        </w:rPr>
        <w:t>（</w:t>
      </w:r>
      <w:proofErr w:type="gramStart"/>
      <w:r w:rsidRPr="006D7A8D">
        <w:rPr>
          <w:rFonts w:ascii="仿宋" w:eastAsia="仿宋" w:hAnsi="仿宋"/>
          <w:sz w:val="32"/>
          <w:szCs w:val="32"/>
        </w:rPr>
        <w:t>贵大学位</w:t>
      </w:r>
      <w:proofErr w:type="gramEnd"/>
      <w:r w:rsidRPr="006D7A8D">
        <w:rPr>
          <w:rFonts w:ascii="仿宋" w:eastAsia="仿宋" w:hAnsi="仿宋"/>
          <w:sz w:val="32"/>
          <w:szCs w:val="32"/>
        </w:rPr>
        <w:t>〔2011〕9号</w:t>
      </w:r>
      <w:r w:rsidRPr="006D7A8D">
        <w:rPr>
          <w:rFonts w:ascii="仿宋" w:eastAsia="仿宋" w:hAnsi="仿宋" w:hint="eastAsia"/>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2、</w:t>
      </w:r>
      <w:r w:rsidRPr="006D7A8D">
        <w:rPr>
          <w:rFonts w:ascii="仿宋" w:eastAsia="仿宋" w:hAnsi="仿宋"/>
          <w:sz w:val="32"/>
          <w:szCs w:val="32"/>
        </w:rPr>
        <w:t>《贵州大学</w:t>
      </w:r>
      <w:r w:rsidRPr="006D7A8D">
        <w:rPr>
          <w:rFonts w:ascii="仿宋" w:eastAsia="仿宋" w:hAnsi="仿宋" w:hint="eastAsia"/>
          <w:sz w:val="32"/>
          <w:szCs w:val="32"/>
        </w:rPr>
        <w:t>硕士</w:t>
      </w:r>
      <w:r w:rsidRPr="006D7A8D">
        <w:rPr>
          <w:rFonts w:ascii="仿宋" w:eastAsia="仿宋" w:hAnsi="仿宋"/>
          <w:sz w:val="32"/>
          <w:szCs w:val="32"/>
        </w:rPr>
        <w:t>研究生指导教师遴选办法》</w:t>
      </w:r>
      <w:r w:rsidRPr="006D7A8D">
        <w:rPr>
          <w:rFonts w:ascii="仿宋" w:eastAsia="仿宋" w:hAnsi="仿宋" w:hint="eastAsia"/>
          <w:sz w:val="32"/>
          <w:szCs w:val="32"/>
        </w:rPr>
        <w:t>（</w:t>
      </w:r>
      <w:proofErr w:type="gramStart"/>
      <w:r w:rsidRPr="006D7A8D">
        <w:rPr>
          <w:rFonts w:ascii="仿宋" w:eastAsia="仿宋" w:hAnsi="仿宋"/>
          <w:sz w:val="32"/>
          <w:szCs w:val="32"/>
        </w:rPr>
        <w:t>贵大学位</w:t>
      </w:r>
      <w:proofErr w:type="gramEnd"/>
      <w:r w:rsidRPr="006D7A8D">
        <w:rPr>
          <w:rFonts w:ascii="仿宋" w:eastAsia="仿宋" w:hAnsi="仿宋"/>
          <w:sz w:val="32"/>
          <w:szCs w:val="32"/>
        </w:rPr>
        <w:t>〔2011〕</w:t>
      </w:r>
      <w:r w:rsidRPr="006D7A8D">
        <w:rPr>
          <w:rFonts w:ascii="仿宋" w:eastAsia="仿宋" w:hAnsi="仿宋" w:hint="eastAsia"/>
          <w:sz w:val="32"/>
          <w:szCs w:val="32"/>
        </w:rPr>
        <w:t>10</w:t>
      </w:r>
      <w:r w:rsidRPr="006D7A8D">
        <w:rPr>
          <w:rFonts w:ascii="仿宋" w:eastAsia="仿宋" w:hAnsi="仿宋"/>
          <w:sz w:val="32"/>
          <w:szCs w:val="32"/>
        </w:rPr>
        <w:t>号</w:t>
      </w:r>
      <w:r w:rsidRPr="006D7A8D">
        <w:rPr>
          <w:rFonts w:ascii="仿宋" w:eastAsia="仿宋" w:hAnsi="仿宋" w:hint="eastAsia"/>
          <w:sz w:val="32"/>
          <w:szCs w:val="32"/>
        </w:rPr>
        <w:t>）</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3、《贵州大学申请博士生导师情况汇总表2016》</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4、《贵州大学申请硕士生导师情况汇总表2016》</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5、《贵州大学关于博士研究生指导教师申请调整博士学位授权学科的规定（试行）》（贵大</w:t>
      </w:r>
      <w:proofErr w:type="gramStart"/>
      <w:r w:rsidRPr="006D7A8D">
        <w:rPr>
          <w:rFonts w:ascii="仿宋" w:eastAsia="仿宋" w:hAnsi="仿宋" w:hint="eastAsia"/>
          <w:sz w:val="32"/>
          <w:szCs w:val="32"/>
        </w:rPr>
        <w:t>研</w:t>
      </w:r>
      <w:proofErr w:type="gramEnd"/>
      <w:r w:rsidRPr="006D7A8D">
        <w:rPr>
          <w:rFonts w:ascii="仿宋" w:eastAsia="仿宋" w:hAnsi="仿宋" w:hint="eastAsia"/>
          <w:sz w:val="32"/>
          <w:szCs w:val="32"/>
        </w:rPr>
        <w:t>[2016]12号）</w:t>
      </w:r>
    </w:p>
    <w:p w:rsidR="00612F9B" w:rsidRPr="006D7A8D" w:rsidRDefault="003F67B2" w:rsidP="006B578A">
      <w:pPr>
        <w:spacing w:line="580" w:lineRule="exact"/>
        <w:ind w:firstLineChars="200" w:firstLine="640"/>
        <w:rPr>
          <w:rFonts w:ascii="仿宋" w:eastAsia="仿宋" w:hAnsi="仿宋"/>
          <w:sz w:val="32"/>
          <w:szCs w:val="32"/>
        </w:rPr>
      </w:pPr>
      <w:r w:rsidRPr="006D7A8D">
        <w:rPr>
          <w:rFonts w:ascii="仿宋" w:eastAsia="仿宋" w:hAnsi="仿宋" w:hint="eastAsia"/>
          <w:sz w:val="32"/>
          <w:szCs w:val="32"/>
        </w:rPr>
        <w:t>6、《贵州大学研究生导师申请调整学位授权点汇总表》</w:t>
      </w:r>
    </w:p>
    <w:p w:rsidR="006B578A" w:rsidRDefault="006B578A" w:rsidP="006B578A">
      <w:pPr>
        <w:spacing w:line="580" w:lineRule="exact"/>
        <w:ind w:firstLineChars="1550" w:firstLine="4960"/>
        <w:rPr>
          <w:rFonts w:ascii="仿宋" w:eastAsia="仿宋" w:hAnsi="仿宋"/>
          <w:sz w:val="32"/>
          <w:szCs w:val="32"/>
        </w:rPr>
      </w:pPr>
    </w:p>
    <w:p w:rsidR="00612F9B" w:rsidRPr="006D7A8D" w:rsidRDefault="003F67B2" w:rsidP="006B578A">
      <w:pPr>
        <w:spacing w:line="580" w:lineRule="exact"/>
        <w:ind w:firstLineChars="1700" w:firstLine="5440"/>
        <w:rPr>
          <w:rFonts w:ascii="仿宋" w:eastAsia="仿宋" w:hAnsi="仿宋"/>
          <w:sz w:val="32"/>
          <w:szCs w:val="32"/>
        </w:rPr>
      </w:pPr>
      <w:r w:rsidRPr="006D7A8D">
        <w:rPr>
          <w:rFonts w:ascii="仿宋" w:eastAsia="仿宋" w:hAnsi="仿宋"/>
          <w:sz w:val="32"/>
          <w:szCs w:val="32"/>
        </w:rPr>
        <w:t>贵州大学研究生院</w:t>
      </w:r>
    </w:p>
    <w:p w:rsidR="00612F9B" w:rsidRDefault="003F67B2" w:rsidP="006B578A">
      <w:pPr>
        <w:spacing w:line="580" w:lineRule="exact"/>
        <w:ind w:firstLineChars="1850" w:firstLine="5920"/>
        <w:rPr>
          <w:rFonts w:ascii="仿宋" w:eastAsia="仿宋" w:hAnsi="仿宋"/>
          <w:sz w:val="32"/>
          <w:szCs w:val="32"/>
        </w:rPr>
      </w:pPr>
      <w:r w:rsidRPr="006D7A8D">
        <w:rPr>
          <w:rFonts w:ascii="仿宋" w:eastAsia="仿宋" w:hAnsi="仿宋"/>
          <w:sz w:val="32"/>
          <w:szCs w:val="32"/>
        </w:rPr>
        <w:t>201</w:t>
      </w:r>
      <w:r w:rsidRPr="006D7A8D">
        <w:rPr>
          <w:rFonts w:ascii="仿宋" w:eastAsia="仿宋" w:hAnsi="仿宋" w:hint="eastAsia"/>
          <w:sz w:val="32"/>
          <w:szCs w:val="32"/>
        </w:rPr>
        <w:t>6</w:t>
      </w:r>
      <w:r w:rsidRPr="006D7A8D">
        <w:rPr>
          <w:rFonts w:ascii="仿宋" w:eastAsia="仿宋" w:hAnsi="仿宋"/>
          <w:sz w:val="32"/>
          <w:szCs w:val="32"/>
        </w:rPr>
        <w:t>年</w:t>
      </w:r>
      <w:r w:rsidRPr="006D7A8D">
        <w:rPr>
          <w:rFonts w:ascii="仿宋" w:eastAsia="仿宋" w:hAnsi="仿宋" w:hint="eastAsia"/>
          <w:sz w:val="32"/>
          <w:szCs w:val="32"/>
        </w:rPr>
        <w:t>7</w:t>
      </w:r>
      <w:r w:rsidRPr="006D7A8D">
        <w:rPr>
          <w:rFonts w:ascii="仿宋" w:eastAsia="仿宋" w:hAnsi="仿宋"/>
          <w:sz w:val="32"/>
          <w:szCs w:val="32"/>
        </w:rPr>
        <w:t>月</w:t>
      </w:r>
      <w:r w:rsidRPr="006D7A8D">
        <w:rPr>
          <w:rFonts w:ascii="仿宋" w:eastAsia="仿宋" w:hAnsi="仿宋" w:hint="eastAsia"/>
          <w:sz w:val="32"/>
          <w:szCs w:val="32"/>
        </w:rPr>
        <w:t>7</w:t>
      </w:r>
      <w:r w:rsidRPr="006D7A8D">
        <w:rPr>
          <w:rFonts w:ascii="仿宋" w:eastAsia="仿宋" w:hAnsi="仿宋"/>
          <w:sz w:val="32"/>
          <w:szCs w:val="32"/>
        </w:rPr>
        <w:t>日</w:t>
      </w:r>
    </w:p>
    <w:p w:rsidR="006B578A" w:rsidRDefault="006B578A" w:rsidP="006B578A">
      <w:pPr>
        <w:spacing w:line="580" w:lineRule="exact"/>
        <w:ind w:firstLineChars="1850" w:firstLine="5920"/>
        <w:rPr>
          <w:rFonts w:ascii="仿宋" w:eastAsia="仿宋" w:hAnsi="仿宋"/>
          <w:sz w:val="32"/>
          <w:szCs w:val="32"/>
        </w:rPr>
      </w:pPr>
    </w:p>
    <w:p w:rsidR="006B578A" w:rsidRDefault="006B578A" w:rsidP="006B578A">
      <w:pPr>
        <w:spacing w:line="580" w:lineRule="exact"/>
        <w:ind w:firstLineChars="1850" w:firstLine="5920"/>
        <w:rPr>
          <w:rFonts w:ascii="仿宋" w:eastAsia="仿宋" w:hAnsi="仿宋"/>
          <w:sz w:val="32"/>
          <w:szCs w:val="32"/>
        </w:rPr>
      </w:pPr>
    </w:p>
    <w:p w:rsidR="006B578A" w:rsidRPr="000E4FF5" w:rsidRDefault="006B578A" w:rsidP="006B578A">
      <w:pPr>
        <w:jc w:val="left"/>
        <w:rPr>
          <w:rFonts w:ascii="仿宋" w:eastAsia="仿宋" w:hAnsi="仿宋"/>
          <w:sz w:val="32"/>
          <w:szCs w:val="32"/>
          <w:u w:val="single"/>
        </w:rPr>
      </w:pPr>
      <w:r>
        <w:rPr>
          <w:rFonts w:ascii="仿宋" w:eastAsia="仿宋" w:hAnsi="仿宋"/>
          <w:sz w:val="32"/>
          <w:szCs w:val="32"/>
          <w:u w:val="single"/>
        </w:rPr>
        <w:t xml:space="preserve">                                                        </w:t>
      </w:r>
    </w:p>
    <w:p w:rsidR="006B578A" w:rsidRDefault="006B578A" w:rsidP="006B578A">
      <w:pPr>
        <w:pBdr>
          <w:bottom w:val="single" w:sz="6" w:space="1" w:color="auto"/>
          <w:between w:val="single" w:sz="6" w:space="1" w:color="auto"/>
        </w:pBdr>
        <w:spacing w:line="560" w:lineRule="exact"/>
      </w:pPr>
      <w:r w:rsidRPr="00910168">
        <w:rPr>
          <w:rFonts w:ascii="宋体" w:hAnsi="宋体" w:hint="eastAsia"/>
          <w:kern w:val="0"/>
          <w:sz w:val="28"/>
          <w:szCs w:val="28"/>
        </w:rPr>
        <w:t>贵州大学研究生院</w:t>
      </w:r>
      <w:r>
        <w:rPr>
          <w:rFonts w:ascii="宋体" w:hAnsi="宋体" w:hint="eastAsia"/>
          <w:kern w:val="0"/>
          <w:sz w:val="28"/>
          <w:szCs w:val="28"/>
        </w:rPr>
        <w:t xml:space="preserve">综合科       </w:t>
      </w:r>
      <w:r w:rsidRPr="00910168">
        <w:rPr>
          <w:rFonts w:ascii="宋体" w:hAnsi="宋体"/>
          <w:kern w:val="0"/>
          <w:sz w:val="28"/>
          <w:szCs w:val="28"/>
        </w:rPr>
        <w:t xml:space="preserve"> </w:t>
      </w:r>
      <w:r>
        <w:rPr>
          <w:rFonts w:ascii="宋体" w:hAnsi="宋体"/>
          <w:kern w:val="0"/>
          <w:sz w:val="28"/>
          <w:szCs w:val="28"/>
        </w:rPr>
        <w:t xml:space="preserve">    </w:t>
      </w:r>
      <w:r w:rsidRPr="00910168">
        <w:rPr>
          <w:rFonts w:ascii="宋体" w:hAnsi="宋体" w:hint="eastAsia"/>
          <w:kern w:val="0"/>
          <w:sz w:val="28"/>
          <w:szCs w:val="28"/>
        </w:rPr>
        <w:t xml:space="preserve">      </w:t>
      </w:r>
      <w:r w:rsidR="00673ED3">
        <w:rPr>
          <w:rFonts w:ascii="宋体" w:hAnsi="宋体"/>
          <w:kern w:val="0"/>
          <w:sz w:val="28"/>
          <w:szCs w:val="28"/>
        </w:rPr>
        <w:t xml:space="preserve">  </w:t>
      </w:r>
      <w:r w:rsidRPr="00910168">
        <w:rPr>
          <w:rFonts w:ascii="宋体" w:hAnsi="宋体" w:hint="eastAsia"/>
          <w:kern w:val="0"/>
          <w:sz w:val="28"/>
          <w:szCs w:val="28"/>
        </w:rPr>
        <w:t>201</w:t>
      </w:r>
      <w:r>
        <w:rPr>
          <w:rFonts w:ascii="宋体" w:hAnsi="宋体"/>
          <w:kern w:val="0"/>
          <w:sz w:val="28"/>
          <w:szCs w:val="28"/>
        </w:rPr>
        <w:t>6</w:t>
      </w:r>
      <w:r w:rsidRPr="00910168">
        <w:rPr>
          <w:rFonts w:ascii="宋体" w:hAnsi="宋体" w:hint="eastAsia"/>
          <w:kern w:val="0"/>
          <w:sz w:val="28"/>
          <w:szCs w:val="28"/>
        </w:rPr>
        <w:t>年</w:t>
      </w:r>
      <w:r>
        <w:rPr>
          <w:rFonts w:ascii="宋体" w:hAnsi="宋体"/>
          <w:kern w:val="0"/>
          <w:sz w:val="28"/>
          <w:szCs w:val="28"/>
        </w:rPr>
        <w:t>7</w:t>
      </w:r>
      <w:r w:rsidRPr="00910168">
        <w:rPr>
          <w:rFonts w:ascii="宋体" w:hAnsi="宋体" w:hint="eastAsia"/>
          <w:kern w:val="0"/>
          <w:sz w:val="28"/>
          <w:szCs w:val="28"/>
        </w:rPr>
        <w:t>月</w:t>
      </w:r>
      <w:r>
        <w:rPr>
          <w:rFonts w:ascii="宋体" w:hAnsi="宋体"/>
          <w:kern w:val="0"/>
          <w:sz w:val="28"/>
          <w:szCs w:val="28"/>
        </w:rPr>
        <w:t>8</w:t>
      </w:r>
      <w:r w:rsidRPr="00910168">
        <w:rPr>
          <w:rFonts w:ascii="宋体" w:hAnsi="宋体" w:hint="eastAsia"/>
          <w:kern w:val="0"/>
          <w:sz w:val="28"/>
          <w:szCs w:val="28"/>
        </w:rPr>
        <w:t>日印发</w:t>
      </w:r>
    </w:p>
    <w:p w:rsidR="006B578A" w:rsidRPr="006B578A" w:rsidRDefault="006B578A">
      <w:pPr>
        <w:ind w:firstLineChars="2450" w:firstLine="7840"/>
        <w:rPr>
          <w:rFonts w:ascii="仿宋" w:eastAsia="仿宋" w:hAnsi="仿宋"/>
          <w:sz w:val="32"/>
          <w:szCs w:val="32"/>
        </w:rPr>
      </w:pPr>
    </w:p>
    <w:sectPr w:rsidR="006B578A" w:rsidRPr="006B578A" w:rsidSect="006B578A">
      <w:footerReference w:type="default" r:id="rId10"/>
      <w:pgSz w:w="11906" w:h="16838"/>
      <w:pgMar w:top="1418" w:right="1474"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5E3" w:rsidRDefault="00E755E3" w:rsidP="006D7A8D">
      <w:r>
        <w:separator/>
      </w:r>
    </w:p>
  </w:endnote>
  <w:endnote w:type="continuationSeparator" w:id="0">
    <w:p w:rsidR="00E755E3" w:rsidRDefault="00E755E3" w:rsidP="006D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Light">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宋体"/>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5079680"/>
      <w:docPartObj>
        <w:docPartGallery w:val="Page Numbers (Bottom of Page)"/>
        <w:docPartUnique/>
      </w:docPartObj>
    </w:sdtPr>
    <w:sdtEndPr/>
    <w:sdtContent>
      <w:p w:rsidR="00BA0106" w:rsidRDefault="00BA0106">
        <w:pPr>
          <w:pStyle w:val="a4"/>
          <w:jc w:val="center"/>
        </w:pPr>
        <w:r>
          <w:fldChar w:fldCharType="begin"/>
        </w:r>
        <w:r>
          <w:instrText>PAGE   \* MERGEFORMAT</w:instrText>
        </w:r>
        <w:r>
          <w:fldChar w:fldCharType="separate"/>
        </w:r>
        <w:r w:rsidR="00ED5B0E" w:rsidRPr="00ED5B0E">
          <w:rPr>
            <w:noProof/>
            <w:lang w:val="zh-CN"/>
          </w:rPr>
          <w:t>2</w:t>
        </w:r>
        <w:r>
          <w:fldChar w:fldCharType="end"/>
        </w:r>
      </w:p>
    </w:sdtContent>
  </w:sdt>
  <w:p w:rsidR="00BA0106" w:rsidRDefault="00BA01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5E3" w:rsidRDefault="00E755E3" w:rsidP="006D7A8D">
      <w:r>
        <w:separator/>
      </w:r>
    </w:p>
  </w:footnote>
  <w:footnote w:type="continuationSeparator" w:id="0">
    <w:p w:rsidR="00E755E3" w:rsidRDefault="00E755E3" w:rsidP="006D7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4D375B"/>
    <w:multiLevelType w:val="singleLevel"/>
    <w:tmpl w:val="574D375B"/>
    <w:lvl w:ilvl="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BD"/>
    <w:rsid w:val="00000B54"/>
    <w:rsid w:val="00056822"/>
    <w:rsid w:val="00057F76"/>
    <w:rsid w:val="000640F1"/>
    <w:rsid w:val="000824C7"/>
    <w:rsid w:val="00086908"/>
    <w:rsid w:val="000A1744"/>
    <w:rsid w:val="000A6F0E"/>
    <w:rsid w:val="000B4116"/>
    <w:rsid w:val="00102B2E"/>
    <w:rsid w:val="001220D6"/>
    <w:rsid w:val="0012782A"/>
    <w:rsid w:val="001654F5"/>
    <w:rsid w:val="00175B09"/>
    <w:rsid w:val="00186A5B"/>
    <w:rsid w:val="001D7A65"/>
    <w:rsid w:val="001E2354"/>
    <w:rsid w:val="001F0116"/>
    <w:rsid w:val="00222983"/>
    <w:rsid w:val="002A216E"/>
    <w:rsid w:val="002A72EF"/>
    <w:rsid w:val="002C249A"/>
    <w:rsid w:val="002D0F4E"/>
    <w:rsid w:val="002F2B21"/>
    <w:rsid w:val="00304979"/>
    <w:rsid w:val="00315CCF"/>
    <w:rsid w:val="003247FB"/>
    <w:rsid w:val="00333388"/>
    <w:rsid w:val="003514E1"/>
    <w:rsid w:val="00377AD4"/>
    <w:rsid w:val="00385000"/>
    <w:rsid w:val="003C53B3"/>
    <w:rsid w:val="003E3971"/>
    <w:rsid w:val="003E3B6E"/>
    <w:rsid w:val="003F67B2"/>
    <w:rsid w:val="004018A9"/>
    <w:rsid w:val="0043128A"/>
    <w:rsid w:val="00431E2B"/>
    <w:rsid w:val="00432753"/>
    <w:rsid w:val="00444802"/>
    <w:rsid w:val="0045763A"/>
    <w:rsid w:val="00485DB2"/>
    <w:rsid w:val="004B39EA"/>
    <w:rsid w:val="004F2924"/>
    <w:rsid w:val="004F56DD"/>
    <w:rsid w:val="00505FF9"/>
    <w:rsid w:val="005372AF"/>
    <w:rsid w:val="0054074D"/>
    <w:rsid w:val="00562A54"/>
    <w:rsid w:val="00581362"/>
    <w:rsid w:val="00604714"/>
    <w:rsid w:val="00612F9B"/>
    <w:rsid w:val="006210B9"/>
    <w:rsid w:val="00621FED"/>
    <w:rsid w:val="00632D38"/>
    <w:rsid w:val="00633F55"/>
    <w:rsid w:val="00663C08"/>
    <w:rsid w:val="006677DD"/>
    <w:rsid w:val="006726C9"/>
    <w:rsid w:val="00673ED3"/>
    <w:rsid w:val="00675671"/>
    <w:rsid w:val="0068142D"/>
    <w:rsid w:val="00683362"/>
    <w:rsid w:val="0068746C"/>
    <w:rsid w:val="00694D35"/>
    <w:rsid w:val="00695FEC"/>
    <w:rsid w:val="0069682D"/>
    <w:rsid w:val="006A16A3"/>
    <w:rsid w:val="006A21BA"/>
    <w:rsid w:val="006B578A"/>
    <w:rsid w:val="006D7A8D"/>
    <w:rsid w:val="00702FF9"/>
    <w:rsid w:val="00704E86"/>
    <w:rsid w:val="00706946"/>
    <w:rsid w:val="007275CF"/>
    <w:rsid w:val="00762EBD"/>
    <w:rsid w:val="00772129"/>
    <w:rsid w:val="007766AA"/>
    <w:rsid w:val="007C2A69"/>
    <w:rsid w:val="007E3D9F"/>
    <w:rsid w:val="0084033C"/>
    <w:rsid w:val="00845DC1"/>
    <w:rsid w:val="00845EAB"/>
    <w:rsid w:val="00875F73"/>
    <w:rsid w:val="008A0106"/>
    <w:rsid w:val="008E66FA"/>
    <w:rsid w:val="00926BE0"/>
    <w:rsid w:val="00933E4F"/>
    <w:rsid w:val="00942CDF"/>
    <w:rsid w:val="00957C62"/>
    <w:rsid w:val="00972BF6"/>
    <w:rsid w:val="009846BD"/>
    <w:rsid w:val="00A141BE"/>
    <w:rsid w:val="00A14DDA"/>
    <w:rsid w:val="00A31569"/>
    <w:rsid w:val="00A45581"/>
    <w:rsid w:val="00A51869"/>
    <w:rsid w:val="00A55261"/>
    <w:rsid w:val="00AA51F3"/>
    <w:rsid w:val="00AC4049"/>
    <w:rsid w:val="00AE08B6"/>
    <w:rsid w:val="00AF060F"/>
    <w:rsid w:val="00B37212"/>
    <w:rsid w:val="00B438F9"/>
    <w:rsid w:val="00BA0106"/>
    <w:rsid w:val="00BB2254"/>
    <w:rsid w:val="00BE33D1"/>
    <w:rsid w:val="00BE6881"/>
    <w:rsid w:val="00C01647"/>
    <w:rsid w:val="00C0260F"/>
    <w:rsid w:val="00C24586"/>
    <w:rsid w:val="00C24662"/>
    <w:rsid w:val="00C677AE"/>
    <w:rsid w:val="00CC48FF"/>
    <w:rsid w:val="00CC568C"/>
    <w:rsid w:val="00CE58B4"/>
    <w:rsid w:val="00D107FC"/>
    <w:rsid w:val="00D12243"/>
    <w:rsid w:val="00D27DD8"/>
    <w:rsid w:val="00D43A41"/>
    <w:rsid w:val="00D57377"/>
    <w:rsid w:val="00D573B2"/>
    <w:rsid w:val="00D84F78"/>
    <w:rsid w:val="00DF7225"/>
    <w:rsid w:val="00E13EB4"/>
    <w:rsid w:val="00E44938"/>
    <w:rsid w:val="00E755E3"/>
    <w:rsid w:val="00EC515F"/>
    <w:rsid w:val="00ED232F"/>
    <w:rsid w:val="00ED2868"/>
    <w:rsid w:val="00ED5B0E"/>
    <w:rsid w:val="00EF1B41"/>
    <w:rsid w:val="00F7130C"/>
    <w:rsid w:val="00F862ED"/>
    <w:rsid w:val="00FC7E59"/>
    <w:rsid w:val="011D5D0F"/>
    <w:rsid w:val="01EF2A1D"/>
    <w:rsid w:val="03F16474"/>
    <w:rsid w:val="0D5E23D2"/>
    <w:rsid w:val="16BE6351"/>
    <w:rsid w:val="2C6F4BF6"/>
    <w:rsid w:val="3143649E"/>
    <w:rsid w:val="31EE789E"/>
    <w:rsid w:val="35932F8B"/>
    <w:rsid w:val="3B674101"/>
    <w:rsid w:val="3BCC2453"/>
    <w:rsid w:val="42707C74"/>
    <w:rsid w:val="446C6AEB"/>
    <w:rsid w:val="4B174F81"/>
    <w:rsid w:val="4CB77144"/>
    <w:rsid w:val="51F53FEC"/>
    <w:rsid w:val="5C940381"/>
    <w:rsid w:val="5CD92B23"/>
    <w:rsid w:val="5D317128"/>
    <w:rsid w:val="5F0151D3"/>
    <w:rsid w:val="60D620AE"/>
    <w:rsid w:val="65263CE6"/>
    <w:rsid w:val="6BFD3D25"/>
    <w:rsid w:val="7A365D2D"/>
    <w:rsid w:val="7E457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0FE1B7-EBF0-49E7-8143-6B624A62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sz w:val="18"/>
      <w:szCs w:val="18"/>
    </w:r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Title"/>
    <w:basedOn w:val="a"/>
    <w:next w:val="a"/>
    <w:link w:val="Char1"/>
    <w:qFormat/>
    <w:pPr>
      <w:spacing w:before="240" w:after="60"/>
      <w:jc w:val="center"/>
      <w:outlineLvl w:val="0"/>
    </w:pPr>
    <w:rPr>
      <w:rFonts w:ascii="Cambria" w:hAnsi="Cambria"/>
      <w:b/>
      <w:bCs/>
      <w:kern w:val="0"/>
      <w:sz w:val="32"/>
      <w:szCs w:val="32"/>
      <w:lang w:val="zh-CN"/>
    </w:rPr>
  </w:style>
  <w:style w:type="character" w:styleId="a7">
    <w:name w:val="Emphasis"/>
    <w:qFormat/>
    <w:rPr>
      <w:i/>
      <w:iCs/>
    </w:rPr>
  </w:style>
  <w:style w:type="character" w:styleId="a8">
    <w:name w:val="Hyperlink"/>
    <w:uiPriority w:val="99"/>
    <w:unhideWhenUsed/>
    <w:qFormat/>
    <w:rPr>
      <w:color w:val="0000FF"/>
      <w:u w:val="single"/>
    </w:rPr>
  </w:style>
  <w:style w:type="paragraph" w:customStyle="1" w:styleId="1">
    <w:name w:val="列出段落1"/>
    <w:basedOn w:val="a"/>
    <w:qFormat/>
    <w:pPr>
      <w:ind w:firstLineChars="200" w:firstLine="420"/>
    </w:pPr>
  </w:style>
  <w:style w:type="character" w:customStyle="1" w:styleId="Char1">
    <w:name w:val="标题 Char"/>
    <w:link w:val="a6"/>
    <w:qFormat/>
    <w:rPr>
      <w:rFonts w:ascii="Cambria" w:eastAsia="宋体" w:hAnsi="Cambria" w:cs="Times New Roman"/>
      <w:b/>
      <w:bCs/>
      <w:sz w:val="32"/>
      <w:szCs w:val="32"/>
    </w:rPr>
  </w:style>
  <w:style w:type="character" w:customStyle="1" w:styleId="Char0">
    <w:name w:val="页眉 Char"/>
    <w:link w:val="a5"/>
    <w:uiPriority w:val="99"/>
    <w:qFormat/>
    <w:rPr>
      <w:kern w:val="2"/>
      <w:sz w:val="18"/>
      <w:szCs w:val="18"/>
    </w:rPr>
  </w:style>
  <w:style w:type="character" w:customStyle="1" w:styleId="Char">
    <w:name w:val="页脚 Char"/>
    <w:link w:val="a4"/>
    <w:uiPriority w:val="99"/>
    <w:qFormat/>
    <w:rPr>
      <w:kern w:val="2"/>
      <w:sz w:val="18"/>
      <w:szCs w:val="18"/>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paragraph" w:styleId="a9">
    <w:name w:val="Date"/>
    <w:basedOn w:val="a"/>
    <w:next w:val="a"/>
    <w:link w:val="Char2"/>
    <w:uiPriority w:val="99"/>
    <w:semiHidden/>
    <w:unhideWhenUsed/>
    <w:rsid w:val="006B578A"/>
    <w:pPr>
      <w:ind w:leftChars="2500" w:left="100"/>
    </w:pPr>
  </w:style>
  <w:style w:type="character" w:customStyle="1" w:styleId="Char2">
    <w:name w:val="日期 Char"/>
    <w:basedOn w:val="a0"/>
    <w:link w:val="a9"/>
    <w:uiPriority w:val="99"/>
    <w:semiHidden/>
    <w:rsid w:val="006B578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s.gz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210.40.3.238:8480/web/mainMenu.action?method=ini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379</Words>
  <Characters>2161</Characters>
  <Application>Microsoft Office Word</Application>
  <DocSecurity>0</DocSecurity>
  <Lines>18</Lines>
  <Paragraphs>5</Paragraphs>
  <ScaleCrop>false</ScaleCrop>
  <Company>gzu</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贵大研究生院</dc:creator>
  <cp:lastModifiedBy>陈岗</cp:lastModifiedBy>
  <cp:revision>7</cp:revision>
  <cp:lastPrinted>2016-07-08T01:52:00Z</cp:lastPrinted>
  <dcterms:created xsi:type="dcterms:W3CDTF">2016-07-08T02:10:00Z</dcterms:created>
  <dcterms:modified xsi:type="dcterms:W3CDTF">2016-07-11T01:07:00Z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